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25" w:rsidRDefault="002F6A69" w:rsidP="002F6A69">
      <w:pPr>
        <w:jc w:val="center"/>
        <w:rPr>
          <w:rFonts w:hint="eastAsia"/>
        </w:rPr>
      </w:pPr>
      <w:r>
        <w:rPr>
          <w:rFonts w:hint="eastAsia"/>
        </w:rPr>
        <w:t>福祉医療費助成制度について</w:t>
      </w:r>
    </w:p>
    <w:p w:rsidR="002F6A69" w:rsidRDefault="002F6A69">
      <w:pPr>
        <w:rPr>
          <w:rFonts w:hint="eastAsia"/>
        </w:rPr>
      </w:pPr>
    </w:p>
    <w:p w:rsidR="002F6A69" w:rsidRDefault="002F6A69">
      <w:pPr>
        <w:rPr>
          <w:rFonts w:hint="eastAsia"/>
        </w:rPr>
      </w:pPr>
    </w:p>
    <w:p w:rsidR="002F6A69" w:rsidRPr="002F6A69" w:rsidRDefault="002F6A69" w:rsidP="002F6A69">
      <w:pPr>
        <w:widowControl/>
        <w:pBdr>
          <w:top w:val="single" w:sz="6" w:space="5" w:color="CCCCCC"/>
          <w:left w:val="single" w:sz="6" w:space="6" w:color="CCCCCC"/>
          <w:right w:val="single" w:sz="6" w:space="0" w:color="CCCCCC"/>
        </w:pBdr>
        <w:shd w:val="clear" w:color="auto" w:fill="FFFFFF"/>
        <w:spacing w:before="288" w:after="192" w:line="336" w:lineRule="atLeast"/>
        <w:jc w:val="left"/>
        <w:outlineLvl w:val="2"/>
        <w:rPr>
          <w:rFonts w:ascii="Arial" w:eastAsia="ＭＳ Ｐゴシック" w:hAnsi="Arial" w:cs="Arial"/>
          <w:b/>
          <w:bCs/>
          <w:color w:val="333333"/>
          <w:kern w:val="0"/>
          <w:sz w:val="24"/>
          <w:szCs w:val="24"/>
        </w:rPr>
      </w:pPr>
      <w:r w:rsidRPr="002F6A69">
        <w:rPr>
          <w:rFonts w:ascii="Arial" w:eastAsia="ＭＳ Ｐゴシック" w:hAnsi="Arial" w:cs="Arial"/>
          <w:b/>
          <w:bCs/>
          <w:color w:val="333333"/>
          <w:kern w:val="0"/>
          <w:sz w:val="24"/>
          <w:szCs w:val="24"/>
        </w:rPr>
        <w:t>平成</w:t>
      </w:r>
      <w:r w:rsidRPr="002F6A69">
        <w:rPr>
          <w:rFonts w:ascii="Arial" w:eastAsia="ＭＳ Ｐゴシック" w:hAnsi="Arial" w:cs="Arial"/>
          <w:b/>
          <w:bCs/>
          <w:color w:val="333333"/>
          <w:kern w:val="0"/>
          <w:sz w:val="24"/>
          <w:szCs w:val="24"/>
        </w:rPr>
        <w:t>30</w:t>
      </w:r>
      <w:r w:rsidRPr="002F6A69">
        <w:rPr>
          <w:rFonts w:ascii="Arial" w:eastAsia="ＭＳ Ｐゴシック" w:hAnsi="Arial" w:cs="Arial"/>
          <w:b/>
          <w:bCs/>
          <w:color w:val="333333"/>
          <w:kern w:val="0"/>
          <w:sz w:val="24"/>
          <w:szCs w:val="24"/>
        </w:rPr>
        <w:t>年</w:t>
      </w:r>
      <w:r w:rsidRPr="002F6A69">
        <w:rPr>
          <w:rFonts w:ascii="Arial" w:eastAsia="ＭＳ Ｐゴシック" w:hAnsi="Arial" w:cs="Arial"/>
          <w:b/>
          <w:bCs/>
          <w:color w:val="333333"/>
          <w:kern w:val="0"/>
          <w:sz w:val="24"/>
          <w:szCs w:val="24"/>
        </w:rPr>
        <w:t>4</w:t>
      </w:r>
      <w:r w:rsidRPr="002F6A69">
        <w:rPr>
          <w:rFonts w:ascii="Arial" w:eastAsia="ＭＳ Ｐゴシック" w:hAnsi="Arial" w:cs="Arial"/>
          <w:b/>
          <w:bCs/>
          <w:color w:val="333333"/>
          <w:kern w:val="0"/>
          <w:sz w:val="24"/>
          <w:szCs w:val="24"/>
        </w:rPr>
        <w:t>月</w:t>
      </w:r>
      <w:r w:rsidRPr="002F6A69">
        <w:rPr>
          <w:rFonts w:ascii="Arial" w:eastAsia="ＭＳ Ｐゴシック" w:hAnsi="Arial" w:cs="Arial"/>
          <w:b/>
          <w:bCs/>
          <w:color w:val="333333"/>
          <w:kern w:val="0"/>
          <w:sz w:val="24"/>
          <w:szCs w:val="24"/>
        </w:rPr>
        <w:t>1</w:t>
      </w:r>
      <w:r w:rsidRPr="002F6A69">
        <w:rPr>
          <w:rFonts w:ascii="Arial" w:eastAsia="ＭＳ Ｐゴシック" w:hAnsi="Arial" w:cs="Arial"/>
          <w:b/>
          <w:bCs/>
          <w:color w:val="333333"/>
          <w:kern w:val="0"/>
          <w:sz w:val="24"/>
          <w:szCs w:val="24"/>
        </w:rPr>
        <w:t>日から、大阪府福祉医療費助成制度が改正されたことに伴い、対象者や医療費助成の内容、一部自己負担額が変わります。</w:t>
      </w:r>
    </w:p>
    <w:p w:rsidR="002F6A69" w:rsidRPr="002F6A69" w:rsidRDefault="002F6A69" w:rsidP="002F6A69">
      <w:pPr>
        <w:widowControl/>
        <w:spacing w:before="240" w:after="168" w:line="336" w:lineRule="atLeast"/>
        <w:ind w:left="135" w:right="30"/>
        <w:jc w:val="left"/>
        <w:outlineLvl w:val="2"/>
        <w:rPr>
          <w:rFonts w:ascii="Arial" w:eastAsia="ＭＳ Ｐゴシック" w:hAnsi="Arial" w:cs="Arial"/>
          <w:b/>
          <w:bCs/>
          <w:color w:val="005AA0"/>
          <w:kern w:val="0"/>
          <w:sz w:val="22"/>
        </w:rPr>
      </w:pPr>
      <w:r w:rsidRPr="002F6A69">
        <w:rPr>
          <w:rFonts w:ascii="Arial" w:eastAsia="ＭＳ Ｐゴシック" w:hAnsi="Arial" w:cs="Arial"/>
          <w:b/>
          <w:bCs/>
          <w:color w:val="005AA0"/>
          <w:kern w:val="0"/>
          <w:sz w:val="22"/>
        </w:rPr>
        <w:t>対象者の資格要件が変わります。</w:t>
      </w:r>
    </w:p>
    <w:tbl>
      <w:tblPr>
        <w:tblW w:w="4750" w:type="pct"/>
        <w:tblInd w:w="150" w:type="dxa"/>
        <w:tblBorders>
          <w:top w:val="single" w:sz="6" w:space="0" w:color="CBCCCC"/>
          <w:left w:val="single" w:sz="6" w:space="0" w:color="CBCCCC"/>
          <w:bottom w:val="single" w:sz="6" w:space="0" w:color="CBCCCC"/>
          <w:right w:val="single" w:sz="6" w:space="0" w:color="CBCCCC"/>
        </w:tblBorders>
        <w:tblCellMar>
          <w:left w:w="0" w:type="dxa"/>
          <w:right w:w="0" w:type="dxa"/>
        </w:tblCellMar>
        <w:tblLook w:val="04A0"/>
      </w:tblPr>
      <w:tblGrid>
        <w:gridCol w:w="1517"/>
        <w:gridCol w:w="6676"/>
      </w:tblGrid>
      <w:tr w:rsidR="002F6A69" w:rsidRPr="002F6A69" w:rsidTr="002F6A69">
        <w:tc>
          <w:tcPr>
            <w:tcW w:w="25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区分</w:t>
            </w:r>
          </w:p>
        </w:tc>
        <w:tc>
          <w:tcPr>
            <w:tcW w:w="110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対象者</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老人医療費</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助成制度</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老人医療費助成制度は、重度障害者医療費助成制度（障害者医療費助成制度から変更）とひとり親家庭医療費助成制度に整理・統合されます。</w:t>
            </w:r>
            <w:r w:rsidRPr="002F6A69">
              <w:rPr>
                <w:rFonts w:ascii="Arial" w:eastAsia="ＭＳ Ｐゴシック" w:hAnsi="Arial" w:cs="Arial"/>
                <w:color w:val="333333"/>
                <w:kern w:val="0"/>
                <w:sz w:val="22"/>
              </w:rPr>
              <w:br/>
            </w:r>
            <w:r w:rsidRPr="002F6A69">
              <w:rPr>
                <w:rFonts w:ascii="Arial" w:eastAsia="ＭＳ Ｐゴシック" w:hAnsi="Arial" w:cs="Arial"/>
                <w:b/>
                <w:bCs/>
                <w:color w:val="333333"/>
                <w:kern w:val="0"/>
                <w:sz w:val="22"/>
              </w:rPr>
              <w:t>重度障害者医療費助成制度またはひとり親家庭医療費助成制度に該当しない方は、助成対象外となります。</w:t>
            </w:r>
            <w:r w:rsidRPr="002F6A69">
              <w:rPr>
                <w:rFonts w:ascii="Arial" w:eastAsia="ＭＳ Ｐゴシック" w:hAnsi="Arial" w:cs="Arial"/>
                <w:color w:val="333333"/>
                <w:kern w:val="0"/>
                <w:sz w:val="22"/>
              </w:rPr>
              <w:br/>
            </w:r>
            <w:r w:rsidRPr="002F6A69">
              <w:rPr>
                <w:rFonts w:ascii="Arial" w:eastAsia="ＭＳ Ｐゴシック" w:hAnsi="Arial" w:cs="Arial"/>
                <w:b/>
                <w:bCs/>
                <w:color w:val="333333"/>
                <w:kern w:val="0"/>
                <w:sz w:val="22"/>
              </w:rPr>
              <w:t>ただし、平成</w:t>
            </w:r>
            <w:r w:rsidRPr="002F6A69">
              <w:rPr>
                <w:rFonts w:ascii="Arial" w:eastAsia="ＭＳ Ｐゴシック" w:hAnsi="Arial" w:cs="Arial"/>
                <w:b/>
                <w:bCs/>
                <w:color w:val="333333"/>
                <w:kern w:val="0"/>
                <w:sz w:val="22"/>
              </w:rPr>
              <w:t>30</w:t>
            </w:r>
            <w:r w:rsidRPr="002F6A69">
              <w:rPr>
                <w:rFonts w:ascii="Arial" w:eastAsia="ＭＳ Ｐゴシック" w:hAnsi="Arial" w:cs="Arial"/>
                <w:b/>
                <w:bCs/>
                <w:color w:val="333333"/>
                <w:kern w:val="0"/>
                <w:sz w:val="22"/>
              </w:rPr>
              <w:t>年</w:t>
            </w:r>
            <w:r w:rsidRPr="002F6A69">
              <w:rPr>
                <w:rFonts w:ascii="Arial" w:eastAsia="ＭＳ Ｐゴシック" w:hAnsi="Arial" w:cs="Arial"/>
                <w:b/>
                <w:bCs/>
                <w:color w:val="333333"/>
                <w:kern w:val="0"/>
                <w:sz w:val="22"/>
              </w:rPr>
              <w:t>3</w:t>
            </w:r>
            <w:r w:rsidRPr="002F6A69">
              <w:rPr>
                <w:rFonts w:ascii="Arial" w:eastAsia="ＭＳ Ｐゴシック" w:hAnsi="Arial" w:cs="Arial"/>
                <w:b/>
                <w:bCs/>
                <w:color w:val="333333"/>
                <w:kern w:val="0"/>
                <w:sz w:val="22"/>
              </w:rPr>
              <w:t>月</w:t>
            </w:r>
            <w:r w:rsidRPr="002F6A69">
              <w:rPr>
                <w:rFonts w:ascii="Arial" w:eastAsia="ＭＳ Ｐゴシック" w:hAnsi="Arial" w:cs="Arial"/>
                <w:b/>
                <w:bCs/>
                <w:color w:val="333333"/>
                <w:kern w:val="0"/>
                <w:sz w:val="22"/>
              </w:rPr>
              <w:t>31</w:t>
            </w:r>
            <w:r w:rsidRPr="002F6A69">
              <w:rPr>
                <w:rFonts w:ascii="Arial" w:eastAsia="ＭＳ Ｐゴシック" w:hAnsi="Arial" w:cs="Arial"/>
                <w:b/>
                <w:bCs/>
                <w:color w:val="333333"/>
                <w:kern w:val="0"/>
                <w:sz w:val="22"/>
              </w:rPr>
              <w:t>日時点で老人医療費助成制度の対象者の方は、老人医療費助成制度の資格要件が継続する限り、経過措置として、平成</w:t>
            </w:r>
            <w:r w:rsidRPr="002F6A69">
              <w:rPr>
                <w:rFonts w:ascii="Arial" w:eastAsia="ＭＳ Ｐゴシック" w:hAnsi="Arial" w:cs="Arial"/>
                <w:b/>
                <w:bCs/>
                <w:color w:val="333333"/>
                <w:kern w:val="0"/>
                <w:sz w:val="22"/>
              </w:rPr>
              <w:t>30</w:t>
            </w:r>
            <w:r w:rsidRPr="002F6A69">
              <w:rPr>
                <w:rFonts w:ascii="Arial" w:eastAsia="ＭＳ Ｐゴシック" w:hAnsi="Arial" w:cs="Arial"/>
                <w:b/>
                <w:bCs/>
                <w:color w:val="333333"/>
                <w:kern w:val="0"/>
                <w:sz w:val="22"/>
              </w:rPr>
              <w:t>年</w:t>
            </w:r>
            <w:r w:rsidRPr="002F6A69">
              <w:rPr>
                <w:rFonts w:ascii="Arial" w:eastAsia="ＭＳ Ｐゴシック" w:hAnsi="Arial" w:cs="Arial"/>
                <w:b/>
                <w:bCs/>
                <w:color w:val="333333"/>
                <w:kern w:val="0"/>
                <w:sz w:val="22"/>
              </w:rPr>
              <w:t>4</w:t>
            </w:r>
            <w:r w:rsidRPr="002F6A69">
              <w:rPr>
                <w:rFonts w:ascii="Arial" w:eastAsia="ＭＳ Ｐゴシック" w:hAnsi="Arial" w:cs="Arial"/>
                <w:b/>
                <w:bCs/>
                <w:color w:val="333333"/>
                <w:kern w:val="0"/>
                <w:sz w:val="22"/>
              </w:rPr>
              <w:t>月</w:t>
            </w:r>
            <w:r w:rsidRPr="002F6A69">
              <w:rPr>
                <w:rFonts w:ascii="Arial" w:eastAsia="ＭＳ Ｐゴシック" w:hAnsi="Arial" w:cs="Arial"/>
                <w:b/>
                <w:bCs/>
                <w:color w:val="333333"/>
                <w:kern w:val="0"/>
                <w:sz w:val="22"/>
              </w:rPr>
              <w:t>1</w:t>
            </w:r>
            <w:r w:rsidRPr="002F6A69">
              <w:rPr>
                <w:rFonts w:ascii="Arial" w:eastAsia="ＭＳ Ｐゴシック" w:hAnsi="Arial" w:cs="Arial"/>
                <w:b/>
                <w:bCs/>
                <w:color w:val="333333"/>
                <w:kern w:val="0"/>
                <w:sz w:val="22"/>
              </w:rPr>
              <w:t>日から最長</w:t>
            </w:r>
            <w:r w:rsidRPr="002F6A69">
              <w:rPr>
                <w:rFonts w:ascii="Arial" w:eastAsia="ＭＳ Ｐゴシック" w:hAnsi="Arial" w:cs="Arial"/>
                <w:b/>
                <w:bCs/>
                <w:color w:val="333333"/>
                <w:kern w:val="0"/>
                <w:sz w:val="22"/>
              </w:rPr>
              <w:t>3</w:t>
            </w:r>
            <w:r w:rsidRPr="002F6A69">
              <w:rPr>
                <w:rFonts w:ascii="Arial" w:eastAsia="ＭＳ Ｐゴシック" w:hAnsi="Arial" w:cs="Arial"/>
                <w:b/>
                <w:bCs/>
                <w:color w:val="333333"/>
                <w:kern w:val="0"/>
                <w:sz w:val="22"/>
              </w:rPr>
              <w:t>年間引き続き助成対象となります。</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重度障害者</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医療費助成制度</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numPr>
                <w:ilvl w:val="0"/>
                <w:numId w:val="1"/>
              </w:numPr>
              <w:spacing w:line="360" w:lineRule="atLeast"/>
              <w:ind w:left="420" w:right="75"/>
              <w:jc w:val="left"/>
              <w:rPr>
                <w:rFonts w:ascii="Arial" w:eastAsia="ＭＳ Ｐゴシック" w:hAnsi="Arial" w:cs="Arial"/>
                <w:color w:val="333333"/>
                <w:kern w:val="0"/>
                <w:sz w:val="20"/>
                <w:szCs w:val="20"/>
              </w:rPr>
            </w:pPr>
            <w:r w:rsidRPr="002F6A69">
              <w:rPr>
                <w:rFonts w:ascii="Arial" w:eastAsia="ＭＳ Ｐゴシック" w:hAnsi="Arial" w:cs="Arial"/>
                <w:color w:val="333333"/>
                <w:kern w:val="0"/>
                <w:sz w:val="20"/>
                <w:szCs w:val="20"/>
              </w:rPr>
              <w:t>身体障害者手帳の障害の等級が</w:t>
            </w:r>
            <w:r w:rsidRPr="002F6A69">
              <w:rPr>
                <w:rFonts w:ascii="Arial" w:eastAsia="ＭＳ Ｐゴシック" w:hAnsi="Arial" w:cs="Arial"/>
                <w:color w:val="333333"/>
                <w:kern w:val="0"/>
                <w:sz w:val="20"/>
                <w:szCs w:val="20"/>
              </w:rPr>
              <w:t>1</w:t>
            </w:r>
            <w:r w:rsidRPr="002F6A69">
              <w:rPr>
                <w:rFonts w:ascii="Arial" w:eastAsia="ＭＳ Ｐゴシック" w:hAnsi="Arial" w:cs="Arial"/>
                <w:color w:val="333333"/>
                <w:kern w:val="0"/>
                <w:sz w:val="20"/>
                <w:szCs w:val="20"/>
              </w:rPr>
              <w:t>級または</w:t>
            </w:r>
            <w:r w:rsidRPr="002F6A69">
              <w:rPr>
                <w:rFonts w:ascii="Arial" w:eastAsia="ＭＳ Ｐゴシック" w:hAnsi="Arial" w:cs="Arial"/>
                <w:color w:val="333333"/>
                <w:kern w:val="0"/>
                <w:sz w:val="20"/>
                <w:szCs w:val="20"/>
              </w:rPr>
              <w:t>2</w:t>
            </w:r>
            <w:r w:rsidRPr="002F6A69">
              <w:rPr>
                <w:rFonts w:ascii="Arial" w:eastAsia="ＭＳ Ｐゴシック" w:hAnsi="Arial" w:cs="Arial"/>
                <w:color w:val="333333"/>
                <w:kern w:val="0"/>
                <w:sz w:val="20"/>
                <w:szCs w:val="20"/>
              </w:rPr>
              <w:t>級に該当する方</w:t>
            </w:r>
          </w:p>
          <w:p w:rsidR="002F6A69" w:rsidRPr="002F6A69" w:rsidRDefault="002F6A69" w:rsidP="002F6A69">
            <w:pPr>
              <w:widowControl/>
              <w:numPr>
                <w:ilvl w:val="0"/>
                <w:numId w:val="1"/>
              </w:numPr>
              <w:spacing w:line="360" w:lineRule="atLeast"/>
              <w:ind w:left="420" w:right="75"/>
              <w:jc w:val="left"/>
              <w:rPr>
                <w:rFonts w:ascii="Arial" w:eastAsia="ＭＳ Ｐゴシック" w:hAnsi="Arial" w:cs="Arial"/>
                <w:color w:val="333333"/>
                <w:kern w:val="0"/>
                <w:sz w:val="20"/>
                <w:szCs w:val="20"/>
              </w:rPr>
            </w:pPr>
            <w:r w:rsidRPr="002F6A69">
              <w:rPr>
                <w:rFonts w:ascii="Arial" w:eastAsia="ＭＳ Ｐゴシック" w:hAnsi="Arial" w:cs="Arial"/>
                <w:color w:val="333333"/>
                <w:kern w:val="0"/>
                <w:sz w:val="20"/>
                <w:szCs w:val="20"/>
              </w:rPr>
              <w:t>知的障害の程度が重度の方（療育手帳で</w:t>
            </w:r>
            <w:r w:rsidRPr="002F6A69">
              <w:rPr>
                <w:rFonts w:ascii="Arial" w:eastAsia="ＭＳ Ｐゴシック" w:hAnsi="Arial" w:cs="Arial"/>
                <w:color w:val="333333"/>
                <w:kern w:val="0"/>
                <w:sz w:val="20"/>
                <w:szCs w:val="20"/>
              </w:rPr>
              <w:t>A</w:t>
            </w:r>
            <w:r w:rsidRPr="002F6A69">
              <w:rPr>
                <w:rFonts w:ascii="Arial" w:eastAsia="ＭＳ Ｐゴシック" w:hAnsi="Arial" w:cs="Arial"/>
                <w:color w:val="333333"/>
                <w:kern w:val="0"/>
                <w:sz w:val="20"/>
                <w:szCs w:val="20"/>
              </w:rPr>
              <w:t>判定）</w:t>
            </w:r>
          </w:p>
          <w:p w:rsidR="002F6A69" w:rsidRPr="002F6A69" w:rsidRDefault="002F6A69" w:rsidP="002F6A69">
            <w:pPr>
              <w:widowControl/>
              <w:numPr>
                <w:ilvl w:val="0"/>
                <w:numId w:val="1"/>
              </w:numPr>
              <w:spacing w:line="360" w:lineRule="atLeast"/>
              <w:ind w:left="420" w:right="75"/>
              <w:jc w:val="left"/>
              <w:rPr>
                <w:rFonts w:ascii="Arial" w:eastAsia="ＭＳ Ｐゴシック" w:hAnsi="Arial" w:cs="Arial"/>
                <w:color w:val="333333"/>
                <w:kern w:val="0"/>
                <w:sz w:val="20"/>
                <w:szCs w:val="20"/>
              </w:rPr>
            </w:pPr>
            <w:r w:rsidRPr="002F6A69">
              <w:rPr>
                <w:rFonts w:ascii="Arial" w:eastAsia="ＭＳ Ｐゴシック" w:hAnsi="Arial" w:cs="Arial"/>
                <w:color w:val="333333"/>
                <w:kern w:val="0"/>
                <w:sz w:val="20"/>
                <w:szCs w:val="20"/>
              </w:rPr>
              <w:t>知的障害の程度が中度（療育手帳で</w:t>
            </w:r>
            <w:r w:rsidRPr="002F6A69">
              <w:rPr>
                <w:rFonts w:ascii="Arial" w:eastAsia="ＭＳ Ｐゴシック" w:hAnsi="Arial" w:cs="Arial"/>
                <w:color w:val="333333"/>
                <w:kern w:val="0"/>
                <w:sz w:val="20"/>
                <w:szCs w:val="20"/>
              </w:rPr>
              <w:t>B1</w:t>
            </w:r>
            <w:r w:rsidRPr="002F6A69">
              <w:rPr>
                <w:rFonts w:ascii="Arial" w:eastAsia="ＭＳ Ｐゴシック" w:hAnsi="Arial" w:cs="Arial"/>
                <w:color w:val="333333"/>
                <w:kern w:val="0"/>
                <w:sz w:val="20"/>
                <w:szCs w:val="20"/>
              </w:rPr>
              <w:t>判定）で身体障害者手帳をお持ちの方</w:t>
            </w:r>
          </w:p>
          <w:p w:rsidR="002F6A69" w:rsidRPr="002F6A69" w:rsidRDefault="002F6A69" w:rsidP="002F6A69">
            <w:pPr>
              <w:widowControl/>
              <w:numPr>
                <w:ilvl w:val="0"/>
                <w:numId w:val="1"/>
              </w:numPr>
              <w:spacing w:line="360" w:lineRule="atLeast"/>
              <w:ind w:left="420" w:right="75"/>
              <w:jc w:val="left"/>
              <w:rPr>
                <w:rFonts w:ascii="Arial" w:eastAsia="ＭＳ Ｐゴシック" w:hAnsi="Arial" w:cs="Arial"/>
                <w:color w:val="333333"/>
                <w:kern w:val="0"/>
                <w:sz w:val="20"/>
                <w:szCs w:val="20"/>
              </w:rPr>
            </w:pPr>
            <w:r w:rsidRPr="002F6A69">
              <w:rPr>
                <w:rFonts w:ascii="Arial" w:eastAsia="ＭＳ Ｐゴシック" w:hAnsi="Arial" w:cs="Arial"/>
                <w:b/>
                <w:bCs/>
                <w:color w:val="333333"/>
                <w:kern w:val="0"/>
                <w:sz w:val="20"/>
              </w:rPr>
              <w:t>精神障害者保健福祉手帳の等級が</w:t>
            </w:r>
            <w:r w:rsidRPr="002F6A69">
              <w:rPr>
                <w:rFonts w:ascii="Arial" w:eastAsia="ＭＳ Ｐゴシック" w:hAnsi="Arial" w:cs="Arial"/>
                <w:b/>
                <w:bCs/>
                <w:color w:val="333333"/>
                <w:kern w:val="0"/>
                <w:sz w:val="20"/>
              </w:rPr>
              <w:t>1</w:t>
            </w:r>
            <w:r w:rsidRPr="002F6A69">
              <w:rPr>
                <w:rFonts w:ascii="Arial" w:eastAsia="ＭＳ Ｐゴシック" w:hAnsi="Arial" w:cs="Arial"/>
                <w:b/>
                <w:bCs/>
                <w:color w:val="333333"/>
                <w:kern w:val="0"/>
                <w:sz w:val="20"/>
              </w:rPr>
              <w:t>級に該当する方（追加）</w:t>
            </w:r>
          </w:p>
          <w:p w:rsidR="002F6A69" w:rsidRPr="002F6A69" w:rsidRDefault="002F6A69" w:rsidP="002F6A69">
            <w:pPr>
              <w:widowControl/>
              <w:numPr>
                <w:ilvl w:val="0"/>
                <w:numId w:val="1"/>
              </w:numPr>
              <w:spacing w:line="360" w:lineRule="atLeast"/>
              <w:ind w:left="420" w:right="75"/>
              <w:jc w:val="left"/>
              <w:rPr>
                <w:rFonts w:ascii="Arial" w:eastAsia="ＭＳ Ｐゴシック" w:hAnsi="Arial" w:cs="Arial"/>
                <w:color w:val="333333"/>
                <w:kern w:val="0"/>
                <w:sz w:val="20"/>
                <w:szCs w:val="20"/>
              </w:rPr>
            </w:pPr>
            <w:r w:rsidRPr="002F6A69">
              <w:rPr>
                <w:rFonts w:ascii="Arial" w:eastAsia="ＭＳ Ｐゴシック" w:hAnsi="Arial" w:cs="Arial"/>
                <w:b/>
                <w:bCs/>
                <w:color w:val="333333"/>
                <w:kern w:val="0"/>
                <w:sz w:val="20"/>
              </w:rPr>
              <w:t>特定医療費（指定難病）受給者証または特定疾患医療受給者証をお持ちの方で、障害年金</w:t>
            </w:r>
            <w:r w:rsidRPr="002F6A69">
              <w:rPr>
                <w:rFonts w:ascii="Arial" w:eastAsia="ＭＳ Ｐゴシック" w:hAnsi="Arial" w:cs="Arial"/>
                <w:b/>
                <w:bCs/>
                <w:color w:val="333333"/>
                <w:kern w:val="0"/>
                <w:sz w:val="20"/>
              </w:rPr>
              <w:t>1</w:t>
            </w:r>
            <w:r w:rsidRPr="002F6A69">
              <w:rPr>
                <w:rFonts w:ascii="Arial" w:eastAsia="ＭＳ Ｐゴシック" w:hAnsi="Arial" w:cs="Arial"/>
                <w:b/>
                <w:bCs/>
                <w:color w:val="333333"/>
                <w:kern w:val="0"/>
                <w:sz w:val="20"/>
              </w:rPr>
              <w:t>級または特別児童扶養手当</w:t>
            </w:r>
            <w:r w:rsidRPr="002F6A69">
              <w:rPr>
                <w:rFonts w:ascii="Arial" w:eastAsia="ＭＳ Ｐゴシック" w:hAnsi="Arial" w:cs="Arial"/>
                <w:b/>
                <w:bCs/>
                <w:color w:val="333333"/>
                <w:kern w:val="0"/>
                <w:sz w:val="20"/>
              </w:rPr>
              <w:t>1</w:t>
            </w:r>
            <w:r w:rsidRPr="002F6A69">
              <w:rPr>
                <w:rFonts w:ascii="Arial" w:eastAsia="ＭＳ Ｐゴシック" w:hAnsi="Arial" w:cs="Arial"/>
                <w:b/>
                <w:bCs/>
                <w:color w:val="333333"/>
                <w:kern w:val="0"/>
                <w:sz w:val="20"/>
              </w:rPr>
              <w:t>級に該当する方（追加）</w:t>
            </w:r>
          </w:p>
          <w:p w:rsidR="002F6A69" w:rsidRPr="002F6A69" w:rsidRDefault="002F6A69" w:rsidP="002F6A69">
            <w:pPr>
              <w:widowControl/>
              <w:spacing w:line="336" w:lineRule="atLeast"/>
              <w:jc w:val="left"/>
              <w:rPr>
                <w:rFonts w:ascii="Arial" w:eastAsia="ＭＳ Ｐゴシック" w:hAnsi="Arial" w:cs="Arial"/>
                <w:color w:val="333333"/>
                <w:kern w:val="0"/>
                <w:sz w:val="22"/>
              </w:rPr>
            </w:pPr>
            <w:r w:rsidRPr="002F6A69">
              <w:rPr>
                <w:rFonts w:ascii="ＭＳ ゴシック" w:eastAsia="ＭＳ ゴシック" w:hAnsi="ＭＳ ゴシック" w:cs="ＭＳ ゴシック"/>
                <w:b/>
                <w:bCs/>
                <w:color w:val="333333"/>
                <w:kern w:val="0"/>
                <w:sz w:val="22"/>
              </w:rPr>
              <w:t>※</w:t>
            </w:r>
            <w:r w:rsidRPr="002F6A69">
              <w:rPr>
                <w:rFonts w:ascii="Arial" w:eastAsia="ＭＳ Ｐゴシック" w:hAnsi="Arial" w:cs="Arial"/>
                <w:b/>
                <w:bCs/>
                <w:color w:val="333333"/>
                <w:kern w:val="0"/>
                <w:sz w:val="22"/>
              </w:rPr>
              <w:t>上記</w:t>
            </w:r>
            <w:r w:rsidRPr="002F6A69">
              <w:rPr>
                <w:rFonts w:ascii="Arial" w:eastAsia="ＭＳ Ｐゴシック" w:hAnsi="Arial" w:cs="Arial"/>
                <w:b/>
                <w:bCs/>
                <w:color w:val="333333"/>
                <w:kern w:val="0"/>
                <w:sz w:val="22"/>
              </w:rPr>
              <w:t>4</w:t>
            </w:r>
            <w:r w:rsidRPr="002F6A69">
              <w:rPr>
                <w:rFonts w:ascii="Arial" w:eastAsia="ＭＳ Ｐゴシック" w:hAnsi="Arial" w:cs="Arial"/>
                <w:b/>
                <w:bCs/>
                <w:color w:val="333333"/>
                <w:kern w:val="0"/>
                <w:sz w:val="22"/>
              </w:rPr>
              <w:t>と</w:t>
            </w:r>
            <w:r w:rsidRPr="002F6A69">
              <w:rPr>
                <w:rFonts w:ascii="Arial" w:eastAsia="ＭＳ Ｐゴシック" w:hAnsi="Arial" w:cs="Arial"/>
                <w:b/>
                <w:bCs/>
                <w:color w:val="333333"/>
                <w:kern w:val="0"/>
                <w:sz w:val="22"/>
              </w:rPr>
              <w:t>5</w:t>
            </w:r>
            <w:r w:rsidRPr="002F6A69">
              <w:rPr>
                <w:rFonts w:ascii="Arial" w:eastAsia="ＭＳ Ｐゴシック" w:hAnsi="Arial" w:cs="Arial"/>
                <w:b/>
                <w:bCs/>
                <w:color w:val="333333"/>
                <w:kern w:val="0"/>
                <w:sz w:val="22"/>
              </w:rPr>
              <w:t>が新たに追加となります。</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ひとり親家庭</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医療費助成制度</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numPr>
                <w:ilvl w:val="0"/>
                <w:numId w:val="2"/>
              </w:numPr>
              <w:spacing w:line="336" w:lineRule="atLeast"/>
              <w:ind w:left="0" w:right="75"/>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ひとり親家庭の</w:t>
            </w:r>
            <w:r w:rsidRPr="002F6A69">
              <w:rPr>
                <w:rFonts w:ascii="Arial" w:eastAsia="ＭＳ Ｐゴシック" w:hAnsi="Arial" w:cs="Arial"/>
                <w:color w:val="333333"/>
                <w:kern w:val="0"/>
                <w:sz w:val="22"/>
              </w:rPr>
              <w:t>18</w:t>
            </w:r>
            <w:r w:rsidRPr="002F6A69">
              <w:rPr>
                <w:rFonts w:ascii="Arial" w:eastAsia="ＭＳ Ｐゴシック" w:hAnsi="Arial" w:cs="Arial"/>
                <w:color w:val="333333"/>
                <w:kern w:val="0"/>
                <w:sz w:val="22"/>
              </w:rPr>
              <w:t>歳まで（</w:t>
            </w:r>
            <w:r w:rsidRPr="002F6A69">
              <w:rPr>
                <w:rFonts w:ascii="Arial" w:eastAsia="ＭＳ Ｐゴシック" w:hAnsi="Arial" w:cs="Arial"/>
                <w:color w:val="333333"/>
                <w:kern w:val="0"/>
                <w:sz w:val="22"/>
              </w:rPr>
              <w:t>18</w:t>
            </w:r>
            <w:r w:rsidRPr="002F6A69">
              <w:rPr>
                <w:rFonts w:ascii="Arial" w:eastAsia="ＭＳ Ｐゴシック" w:hAnsi="Arial" w:cs="Arial"/>
                <w:color w:val="333333"/>
                <w:kern w:val="0"/>
                <w:sz w:val="22"/>
              </w:rPr>
              <w:t>歳に達した日以後の最初の</w:t>
            </w:r>
            <w:r w:rsidRPr="002F6A69">
              <w:rPr>
                <w:rFonts w:ascii="Arial" w:eastAsia="ＭＳ Ｐゴシック" w:hAnsi="Arial" w:cs="Arial"/>
                <w:color w:val="333333"/>
                <w:kern w:val="0"/>
                <w:sz w:val="22"/>
              </w:rPr>
              <w:t>3</w:t>
            </w:r>
            <w:r w:rsidRPr="002F6A69">
              <w:rPr>
                <w:rFonts w:ascii="Arial" w:eastAsia="ＭＳ Ｐゴシック" w:hAnsi="Arial" w:cs="Arial"/>
                <w:color w:val="333333"/>
                <w:kern w:val="0"/>
                <w:sz w:val="22"/>
              </w:rPr>
              <w:t>月</w:t>
            </w:r>
            <w:r w:rsidRPr="002F6A69">
              <w:rPr>
                <w:rFonts w:ascii="Arial" w:eastAsia="ＭＳ Ｐゴシック" w:hAnsi="Arial" w:cs="Arial"/>
                <w:color w:val="333333"/>
                <w:kern w:val="0"/>
                <w:sz w:val="22"/>
              </w:rPr>
              <w:t>31</w:t>
            </w:r>
            <w:r w:rsidRPr="002F6A69">
              <w:rPr>
                <w:rFonts w:ascii="Arial" w:eastAsia="ＭＳ Ｐゴシック" w:hAnsi="Arial" w:cs="Arial"/>
                <w:color w:val="333333"/>
                <w:kern w:val="0"/>
                <w:sz w:val="22"/>
              </w:rPr>
              <w:t>日まで）の子</w:t>
            </w:r>
          </w:p>
          <w:p w:rsidR="002F6A69" w:rsidRPr="002F6A69" w:rsidRDefault="002F6A69" w:rsidP="002F6A69">
            <w:pPr>
              <w:widowControl/>
              <w:numPr>
                <w:ilvl w:val="0"/>
                <w:numId w:val="2"/>
              </w:numPr>
              <w:spacing w:line="336" w:lineRule="atLeast"/>
              <w:ind w:left="0" w:right="75"/>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上記の子を養育する父または母もしくは養育者（児童福祉法に基づく里親等を除く）</w:t>
            </w:r>
          </w:p>
          <w:p w:rsidR="002F6A69" w:rsidRPr="002F6A69" w:rsidRDefault="002F6A69" w:rsidP="002F6A69">
            <w:pPr>
              <w:widowControl/>
              <w:spacing w:line="336" w:lineRule="atLeast"/>
              <w:jc w:val="left"/>
              <w:rPr>
                <w:rFonts w:ascii="Arial" w:eastAsia="ＭＳ Ｐゴシック" w:hAnsi="Arial" w:cs="Arial"/>
                <w:color w:val="333333"/>
                <w:kern w:val="0"/>
                <w:sz w:val="22"/>
              </w:rPr>
            </w:pPr>
            <w:r w:rsidRPr="002F6A69">
              <w:rPr>
                <w:rFonts w:ascii="Arial" w:eastAsia="ＭＳ Ｐゴシック" w:hAnsi="Arial" w:cs="Arial"/>
                <w:b/>
                <w:bCs/>
                <w:color w:val="333333"/>
                <w:kern w:val="0"/>
                <w:sz w:val="22"/>
              </w:rPr>
              <w:t>ひとり親家庭には裁判所から配偶者暴力等（</w:t>
            </w:r>
            <w:r w:rsidRPr="002F6A69">
              <w:rPr>
                <w:rFonts w:ascii="Arial" w:eastAsia="ＭＳ Ｐゴシック" w:hAnsi="Arial" w:cs="Arial"/>
                <w:b/>
                <w:bCs/>
                <w:color w:val="333333"/>
                <w:kern w:val="0"/>
                <w:sz w:val="22"/>
              </w:rPr>
              <w:t>DV</w:t>
            </w:r>
            <w:r w:rsidRPr="002F6A69">
              <w:rPr>
                <w:rFonts w:ascii="Arial" w:eastAsia="ＭＳ Ｐゴシック" w:hAnsi="Arial" w:cs="Arial"/>
                <w:b/>
                <w:bCs/>
                <w:color w:val="333333"/>
                <w:kern w:val="0"/>
                <w:sz w:val="22"/>
              </w:rPr>
              <w:t>）に関する保護命令が出された</w:t>
            </w:r>
            <w:r w:rsidRPr="002F6A69">
              <w:rPr>
                <w:rFonts w:ascii="Arial" w:eastAsia="ＭＳ Ｐゴシック" w:hAnsi="Arial" w:cs="Arial"/>
                <w:b/>
                <w:bCs/>
                <w:color w:val="333333"/>
                <w:kern w:val="0"/>
                <w:sz w:val="22"/>
              </w:rPr>
              <w:t>DV</w:t>
            </w:r>
            <w:r w:rsidRPr="002F6A69">
              <w:rPr>
                <w:rFonts w:ascii="Arial" w:eastAsia="ＭＳ Ｐゴシック" w:hAnsi="Arial" w:cs="Arial"/>
                <w:b/>
                <w:bCs/>
                <w:color w:val="333333"/>
                <w:kern w:val="0"/>
                <w:sz w:val="22"/>
              </w:rPr>
              <w:t>被害者を含みます。（追加）</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子ども医療費</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助成制度</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中学校卒業まで（</w:t>
            </w:r>
            <w:r w:rsidRPr="002F6A69">
              <w:rPr>
                <w:rFonts w:ascii="Arial" w:eastAsia="ＭＳ Ｐゴシック" w:hAnsi="Arial" w:cs="Arial"/>
                <w:color w:val="333333"/>
                <w:kern w:val="0"/>
                <w:sz w:val="22"/>
              </w:rPr>
              <w:t>15</w:t>
            </w:r>
            <w:r w:rsidRPr="002F6A69">
              <w:rPr>
                <w:rFonts w:ascii="Arial" w:eastAsia="ＭＳ Ｐゴシック" w:hAnsi="Arial" w:cs="Arial"/>
                <w:color w:val="333333"/>
                <w:kern w:val="0"/>
                <w:sz w:val="22"/>
              </w:rPr>
              <w:t>歳に達した日以後の最初の</w:t>
            </w:r>
            <w:r w:rsidRPr="002F6A69">
              <w:rPr>
                <w:rFonts w:ascii="Arial" w:eastAsia="ＭＳ Ｐゴシック" w:hAnsi="Arial" w:cs="Arial"/>
                <w:color w:val="333333"/>
                <w:kern w:val="0"/>
                <w:sz w:val="22"/>
              </w:rPr>
              <w:t>3</w:t>
            </w:r>
            <w:r w:rsidRPr="002F6A69">
              <w:rPr>
                <w:rFonts w:ascii="Arial" w:eastAsia="ＭＳ Ｐゴシック" w:hAnsi="Arial" w:cs="Arial"/>
                <w:color w:val="333333"/>
                <w:kern w:val="0"/>
                <w:sz w:val="22"/>
              </w:rPr>
              <w:t>月</w:t>
            </w:r>
            <w:r w:rsidRPr="002F6A69">
              <w:rPr>
                <w:rFonts w:ascii="Arial" w:eastAsia="ＭＳ Ｐゴシック" w:hAnsi="Arial" w:cs="Arial"/>
                <w:color w:val="333333"/>
                <w:kern w:val="0"/>
                <w:sz w:val="22"/>
              </w:rPr>
              <w:t>31</w:t>
            </w:r>
            <w:r w:rsidRPr="002F6A69">
              <w:rPr>
                <w:rFonts w:ascii="Arial" w:eastAsia="ＭＳ Ｐゴシック" w:hAnsi="Arial" w:cs="Arial"/>
                <w:color w:val="333333"/>
                <w:kern w:val="0"/>
                <w:sz w:val="22"/>
              </w:rPr>
              <w:t>日まで）の子</w:t>
            </w:r>
          </w:p>
        </w:tc>
      </w:tr>
    </w:tbl>
    <w:p w:rsidR="002F6A69" w:rsidRPr="002F6A69" w:rsidRDefault="002F6A69" w:rsidP="002F6A69">
      <w:pPr>
        <w:widowControl/>
        <w:spacing w:before="34" w:line="360" w:lineRule="atLeast"/>
        <w:ind w:left="150" w:right="75"/>
        <w:jc w:val="left"/>
        <w:rPr>
          <w:rFonts w:ascii="Arial" w:eastAsia="ＭＳ Ｐゴシック" w:hAnsi="Arial" w:cs="Arial"/>
          <w:color w:val="333333"/>
          <w:kern w:val="0"/>
          <w:sz w:val="22"/>
        </w:rPr>
      </w:pPr>
      <w:r w:rsidRPr="002F6A69">
        <w:rPr>
          <w:rFonts w:ascii="ＭＳ ゴシック" w:eastAsia="ＭＳ ゴシック" w:hAnsi="ＭＳ ゴシック" w:cs="ＭＳ ゴシック" w:hint="eastAsia"/>
          <w:color w:val="333333"/>
          <w:kern w:val="0"/>
          <w:sz w:val="22"/>
        </w:rPr>
        <w:lastRenderedPageBreak/>
        <w:t>※</w:t>
      </w:r>
      <w:r w:rsidRPr="002F6A69">
        <w:rPr>
          <w:rFonts w:ascii="Arial" w:eastAsia="ＭＳ Ｐゴシック" w:hAnsi="Arial" w:cs="Arial"/>
          <w:color w:val="333333"/>
          <w:kern w:val="0"/>
          <w:sz w:val="22"/>
        </w:rPr>
        <w:t>重度障害者医療費助成制度とひとり親家庭医療費助成制度の父または母もしくは養育者の年齢制限がなくなり、</w:t>
      </w:r>
      <w:r w:rsidRPr="002F6A69">
        <w:rPr>
          <w:rFonts w:ascii="Arial" w:eastAsia="ＭＳ Ｐゴシック" w:hAnsi="Arial" w:cs="Arial"/>
          <w:color w:val="333333"/>
          <w:kern w:val="0"/>
          <w:sz w:val="22"/>
        </w:rPr>
        <w:t>65</w:t>
      </w:r>
      <w:r w:rsidRPr="002F6A69">
        <w:rPr>
          <w:rFonts w:ascii="Arial" w:eastAsia="ＭＳ Ｐゴシック" w:hAnsi="Arial" w:cs="Arial"/>
          <w:color w:val="333333"/>
          <w:kern w:val="0"/>
          <w:sz w:val="22"/>
        </w:rPr>
        <w:t>歳以上の方も対象となります。</w:t>
      </w:r>
      <w:r w:rsidRPr="002F6A69">
        <w:rPr>
          <w:rFonts w:ascii="Arial" w:eastAsia="ＭＳ Ｐゴシック" w:hAnsi="Arial" w:cs="Arial"/>
          <w:color w:val="333333"/>
          <w:kern w:val="0"/>
          <w:sz w:val="22"/>
        </w:rPr>
        <w:br/>
      </w:r>
      <w:r w:rsidRPr="002F6A69">
        <w:rPr>
          <w:rFonts w:ascii="ＭＳ ゴシック" w:eastAsia="ＭＳ ゴシック" w:hAnsi="ＭＳ ゴシック" w:cs="ＭＳ ゴシック" w:hint="eastAsia"/>
          <w:b/>
          <w:bCs/>
          <w:color w:val="333333"/>
          <w:kern w:val="0"/>
          <w:sz w:val="22"/>
        </w:rPr>
        <w:t>※</w:t>
      </w:r>
      <w:r w:rsidRPr="002F6A69">
        <w:rPr>
          <w:rFonts w:ascii="Arial" w:eastAsia="ＭＳ Ｐゴシック" w:hAnsi="Arial" w:cs="Arial"/>
          <w:b/>
          <w:bCs/>
          <w:color w:val="333333"/>
          <w:kern w:val="0"/>
          <w:sz w:val="22"/>
        </w:rPr>
        <w:t>新たに追加された資格要件に該当される方は、区役所保険年金課にて申請が必要です。平成</w:t>
      </w:r>
      <w:r w:rsidRPr="002F6A69">
        <w:rPr>
          <w:rFonts w:ascii="Arial" w:eastAsia="ＭＳ Ｐゴシック" w:hAnsi="Arial" w:cs="Arial"/>
          <w:b/>
          <w:bCs/>
          <w:color w:val="333333"/>
          <w:kern w:val="0"/>
          <w:sz w:val="22"/>
        </w:rPr>
        <w:t>30</w:t>
      </w:r>
      <w:r w:rsidRPr="002F6A69">
        <w:rPr>
          <w:rFonts w:ascii="Arial" w:eastAsia="ＭＳ Ｐゴシック" w:hAnsi="Arial" w:cs="Arial"/>
          <w:b/>
          <w:bCs/>
          <w:color w:val="333333"/>
          <w:kern w:val="0"/>
          <w:sz w:val="22"/>
        </w:rPr>
        <w:t>年</w:t>
      </w:r>
      <w:r w:rsidRPr="002F6A69">
        <w:rPr>
          <w:rFonts w:ascii="Arial" w:eastAsia="ＭＳ Ｐゴシック" w:hAnsi="Arial" w:cs="Arial"/>
          <w:b/>
          <w:bCs/>
          <w:color w:val="333333"/>
          <w:kern w:val="0"/>
          <w:sz w:val="22"/>
        </w:rPr>
        <w:t>3</w:t>
      </w:r>
      <w:r w:rsidRPr="002F6A69">
        <w:rPr>
          <w:rFonts w:ascii="Arial" w:eastAsia="ＭＳ Ｐゴシック" w:hAnsi="Arial" w:cs="Arial"/>
          <w:b/>
          <w:bCs/>
          <w:color w:val="333333"/>
          <w:kern w:val="0"/>
          <w:sz w:val="22"/>
        </w:rPr>
        <w:t>月から受付ができます。</w:t>
      </w:r>
    </w:p>
    <w:p w:rsidR="002F6A69" w:rsidRPr="002F6A69" w:rsidRDefault="002F6A69" w:rsidP="002F6A69">
      <w:pPr>
        <w:widowControl/>
        <w:spacing w:before="134" w:after="24" w:line="360" w:lineRule="atLeast"/>
        <w:ind w:left="180" w:right="150"/>
        <w:jc w:val="left"/>
        <w:rPr>
          <w:rFonts w:ascii="Arial" w:eastAsia="ＭＳ Ｐゴシック" w:hAnsi="Arial" w:cs="Arial"/>
          <w:color w:val="333333"/>
          <w:kern w:val="0"/>
          <w:sz w:val="22"/>
        </w:rPr>
      </w:pPr>
      <w:hyperlink r:id="rId5" w:history="1">
        <w:r w:rsidRPr="002F6A69">
          <w:rPr>
            <w:rFonts w:ascii="Arial" w:eastAsia="ＭＳ Ｐゴシック" w:hAnsi="Arial" w:cs="Arial"/>
            <w:color w:val="0033CC"/>
            <w:kern w:val="0"/>
            <w:sz w:val="22"/>
            <w:u w:val="single"/>
          </w:rPr>
          <w:t>老人医療費助成制度の整理・統合について</w:t>
        </w:r>
      </w:hyperlink>
    </w:p>
    <w:p w:rsidR="002F6A69" w:rsidRPr="002F6A69" w:rsidRDefault="002F6A69" w:rsidP="002F6A69">
      <w:pPr>
        <w:widowControl/>
        <w:spacing w:before="24" w:after="134" w:line="360" w:lineRule="atLeast"/>
        <w:ind w:left="150" w:right="150"/>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老人医療費助成制度の整理・統合についてはこちらをご覧ください。</w:t>
      </w:r>
    </w:p>
    <w:p w:rsidR="002F6A69" w:rsidRPr="002F6A69" w:rsidRDefault="002F6A69" w:rsidP="002F6A69">
      <w:pPr>
        <w:widowControl/>
        <w:spacing w:before="240" w:after="168" w:line="336" w:lineRule="atLeast"/>
        <w:ind w:left="135" w:right="30"/>
        <w:jc w:val="left"/>
        <w:outlineLvl w:val="2"/>
        <w:rPr>
          <w:rFonts w:ascii="Arial" w:eastAsia="ＭＳ Ｐゴシック" w:hAnsi="Arial" w:cs="Arial"/>
          <w:b/>
          <w:bCs/>
          <w:color w:val="005AA0"/>
          <w:kern w:val="0"/>
          <w:sz w:val="22"/>
        </w:rPr>
      </w:pPr>
      <w:r w:rsidRPr="002F6A69">
        <w:rPr>
          <w:rFonts w:ascii="Arial" w:eastAsia="ＭＳ Ｐゴシック" w:hAnsi="Arial" w:cs="Arial"/>
          <w:b/>
          <w:bCs/>
          <w:color w:val="005AA0"/>
          <w:kern w:val="0"/>
          <w:sz w:val="22"/>
        </w:rPr>
        <w:t>医療費助成の内容が変わります。</w:t>
      </w:r>
    </w:p>
    <w:p w:rsidR="002F6A69" w:rsidRPr="002F6A69" w:rsidRDefault="002F6A69" w:rsidP="002F6A69">
      <w:pPr>
        <w:widowControl/>
        <w:numPr>
          <w:ilvl w:val="0"/>
          <w:numId w:val="3"/>
        </w:numPr>
        <w:spacing w:line="360" w:lineRule="atLeast"/>
        <w:ind w:left="0" w:right="75"/>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訪問看護ステーションが行う訪問看護（医療保険分）が助成対象になります。</w:t>
      </w:r>
    </w:p>
    <w:p w:rsidR="002F6A69" w:rsidRPr="002F6A69" w:rsidRDefault="002F6A69" w:rsidP="002F6A69">
      <w:pPr>
        <w:widowControl/>
        <w:numPr>
          <w:ilvl w:val="0"/>
          <w:numId w:val="3"/>
        </w:numPr>
        <w:spacing w:line="360" w:lineRule="atLeast"/>
        <w:ind w:left="0" w:right="75"/>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精神病床への入院に係る医療費は助成対象外となります。ただし、平成</w:t>
      </w:r>
      <w:r w:rsidRPr="002F6A69">
        <w:rPr>
          <w:rFonts w:ascii="Arial" w:eastAsia="ＭＳ Ｐゴシック" w:hAnsi="Arial" w:cs="Arial"/>
          <w:color w:val="333333"/>
          <w:kern w:val="0"/>
          <w:sz w:val="22"/>
        </w:rPr>
        <w:t>30</w:t>
      </w:r>
      <w:r w:rsidRPr="002F6A69">
        <w:rPr>
          <w:rFonts w:ascii="Arial" w:eastAsia="ＭＳ Ｐゴシック" w:hAnsi="Arial" w:cs="Arial"/>
          <w:color w:val="333333"/>
          <w:kern w:val="0"/>
          <w:sz w:val="22"/>
        </w:rPr>
        <w:t>年</w:t>
      </w:r>
      <w:r w:rsidRPr="002F6A69">
        <w:rPr>
          <w:rFonts w:ascii="Arial" w:eastAsia="ＭＳ Ｐゴシック" w:hAnsi="Arial" w:cs="Arial"/>
          <w:color w:val="333333"/>
          <w:kern w:val="0"/>
          <w:sz w:val="22"/>
        </w:rPr>
        <w:t>3</w:t>
      </w:r>
      <w:r w:rsidRPr="002F6A69">
        <w:rPr>
          <w:rFonts w:ascii="Arial" w:eastAsia="ＭＳ Ｐゴシック" w:hAnsi="Arial" w:cs="Arial"/>
          <w:color w:val="333333"/>
          <w:kern w:val="0"/>
          <w:sz w:val="22"/>
        </w:rPr>
        <w:t>月</w:t>
      </w:r>
      <w:r w:rsidRPr="002F6A69">
        <w:rPr>
          <w:rFonts w:ascii="Arial" w:eastAsia="ＭＳ Ｐゴシック" w:hAnsi="Arial" w:cs="Arial"/>
          <w:color w:val="333333"/>
          <w:kern w:val="0"/>
          <w:sz w:val="22"/>
        </w:rPr>
        <w:t>31</w:t>
      </w:r>
      <w:r w:rsidRPr="002F6A69">
        <w:rPr>
          <w:rFonts w:ascii="Arial" w:eastAsia="ＭＳ Ｐゴシック" w:hAnsi="Arial" w:cs="Arial"/>
          <w:color w:val="333333"/>
          <w:kern w:val="0"/>
          <w:sz w:val="22"/>
        </w:rPr>
        <w:t>日時点で福祉医療費助成制度の資格がある方は、資格要件が継続する限り、経過措置として、平成</w:t>
      </w:r>
      <w:r w:rsidRPr="002F6A69">
        <w:rPr>
          <w:rFonts w:ascii="Arial" w:eastAsia="ＭＳ Ｐゴシック" w:hAnsi="Arial" w:cs="Arial"/>
          <w:color w:val="333333"/>
          <w:kern w:val="0"/>
          <w:sz w:val="22"/>
        </w:rPr>
        <w:t>30</w:t>
      </w:r>
      <w:r w:rsidRPr="002F6A69">
        <w:rPr>
          <w:rFonts w:ascii="Arial" w:eastAsia="ＭＳ Ｐゴシック" w:hAnsi="Arial" w:cs="Arial"/>
          <w:color w:val="333333"/>
          <w:kern w:val="0"/>
          <w:sz w:val="22"/>
        </w:rPr>
        <w:t>年</w:t>
      </w:r>
      <w:r w:rsidRPr="002F6A69">
        <w:rPr>
          <w:rFonts w:ascii="Arial" w:eastAsia="ＭＳ Ｐゴシック" w:hAnsi="Arial" w:cs="Arial"/>
          <w:color w:val="333333"/>
          <w:kern w:val="0"/>
          <w:sz w:val="22"/>
        </w:rPr>
        <w:t>4</w:t>
      </w:r>
      <w:r w:rsidRPr="002F6A69">
        <w:rPr>
          <w:rFonts w:ascii="Arial" w:eastAsia="ＭＳ Ｐゴシック" w:hAnsi="Arial" w:cs="Arial"/>
          <w:color w:val="333333"/>
          <w:kern w:val="0"/>
          <w:sz w:val="22"/>
        </w:rPr>
        <w:t>月</w:t>
      </w:r>
      <w:r w:rsidRPr="002F6A69">
        <w:rPr>
          <w:rFonts w:ascii="Arial" w:eastAsia="ＭＳ Ｐゴシック" w:hAnsi="Arial" w:cs="Arial"/>
          <w:color w:val="333333"/>
          <w:kern w:val="0"/>
          <w:sz w:val="22"/>
        </w:rPr>
        <w:t>1</w:t>
      </w:r>
      <w:r w:rsidRPr="002F6A69">
        <w:rPr>
          <w:rFonts w:ascii="Arial" w:eastAsia="ＭＳ Ｐゴシック" w:hAnsi="Arial" w:cs="Arial"/>
          <w:color w:val="333333"/>
          <w:kern w:val="0"/>
          <w:sz w:val="22"/>
        </w:rPr>
        <w:t>日から最長</w:t>
      </w:r>
      <w:r w:rsidRPr="002F6A69">
        <w:rPr>
          <w:rFonts w:ascii="Arial" w:eastAsia="ＭＳ Ｐゴシック" w:hAnsi="Arial" w:cs="Arial"/>
          <w:color w:val="333333"/>
          <w:kern w:val="0"/>
          <w:sz w:val="22"/>
        </w:rPr>
        <w:t>3</w:t>
      </w:r>
      <w:r w:rsidRPr="002F6A69">
        <w:rPr>
          <w:rFonts w:ascii="Arial" w:eastAsia="ＭＳ Ｐゴシック" w:hAnsi="Arial" w:cs="Arial"/>
          <w:color w:val="333333"/>
          <w:kern w:val="0"/>
          <w:sz w:val="22"/>
        </w:rPr>
        <w:t>年間引き続き助成対象となります。（老人医療費助成制度の対象者で、老人医療医療証の公費負担者番号が</w:t>
      </w:r>
      <w:r w:rsidRPr="002F6A69">
        <w:rPr>
          <w:rFonts w:ascii="Arial" w:eastAsia="ＭＳ Ｐゴシック" w:hAnsi="Arial" w:cs="Arial"/>
          <w:color w:val="333333"/>
          <w:kern w:val="0"/>
          <w:sz w:val="22"/>
        </w:rPr>
        <w:t>90</w:t>
      </w:r>
      <w:r w:rsidRPr="002F6A69">
        <w:rPr>
          <w:rFonts w:ascii="Arial" w:eastAsia="ＭＳ Ｐゴシック" w:hAnsi="Arial" w:cs="Arial"/>
          <w:color w:val="333333"/>
          <w:kern w:val="0"/>
          <w:sz w:val="22"/>
        </w:rPr>
        <w:t>から始まる方は、従来どおり助成対象にはなりません。）</w:t>
      </w:r>
    </w:p>
    <w:p w:rsidR="002F6A69" w:rsidRPr="002F6A69" w:rsidRDefault="002F6A69" w:rsidP="002F6A69">
      <w:pPr>
        <w:widowControl/>
        <w:spacing w:before="240" w:after="168" w:line="336" w:lineRule="atLeast"/>
        <w:ind w:left="135" w:right="30"/>
        <w:jc w:val="left"/>
        <w:outlineLvl w:val="2"/>
        <w:rPr>
          <w:rFonts w:ascii="Arial" w:eastAsia="ＭＳ Ｐゴシック" w:hAnsi="Arial" w:cs="Arial"/>
          <w:b/>
          <w:bCs/>
          <w:color w:val="005AA0"/>
          <w:kern w:val="0"/>
          <w:sz w:val="22"/>
        </w:rPr>
      </w:pPr>
      <w:r w:rsidRPr="002F6A69">
        <w:rPr>
          <w:rFonts w:ascii="Arial" w:eastAsia="ＭＳ Ｐゴシック" w:hAnsi="Arial" w:cs="Arial"/>
          <w:b/>
          <w:bCs/>
          <w:color w:val="005AA0"/>
          <w:kern w:val="0"/>
          <w:sz w:val="22"/>
        </w:rPr>
        <w:t>一部自己負担額と月額上限額が変わります。</w:t>
      </w:r>
    </w:p>
    <w:tbl>
      <w:tblPr>
        <w:tblW w:w="4750" w:type="pct"/>
        <w:tblInd w:w="150" w:type="dxa"/>
        <w:tblBorders>
          <w:top w:val="single" w:sz="6" w:space="0" w:color="CBCCCC"/>
          <w:left w:val="single" w:sz="6" w:space="0" w:color="CBCCCC"/>
          <w:bottom w:val="single" w:sz="6" w:space="0" w:color="CBCCCC"/>
          <w:right w:val="single" w:sz="6" w:space="0" w:color="CBCCCC"/>
        </w:tblBorders>
        <w:tblCellMar>
          <w:left w:w="0" w:type="dxa"/>
          <w:right w:w="0" w:type="dxa"/>
        </w:tblCellMar>
        <w:tblLook w:val="04A0"/>
      </w:tblPr>
      <w:tblGrid>
        <w:gridCol w:w="1393"/>
        <w:gridCol w:w="1802"/>
        <w:gridCol w:w="1393"/>
        <w:gridCol w:w="1393"/>
        <w:gridCol w:w="1147"/>
        <w:gridCol w:w="1065"/>
      </w:tblGrid>
      <w:tr w:rsidR="002F6A69" w:rsidRPr="002F6A69" w:rsidTr="002F6A69">
        <w:tc>
          <w:tcPr>
            <w:tcW w:w="85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区分</w:t>
            </w:r>
          </w:p>
        </w:tc>
        <w:tc>
          <w:tcPr>
            <w:tcW w:w="110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1</w:t>
            </w:r>
            <w:r w:rsidRPr="002F6A69">
              <w:rPr>
                <w:rFonts w:ascii="Arial" w:eastAsia="ＭＳ Ｐゴシック" w:hAnsi="Arial" w:cs="Arial"/>
                <w:b/>
                <w:bCs/>
                <w:color w:val="FFFFFF"/>
                <w:kern w:val="0"/>
                <w:sz w:val="22"/>
              </w:rPr>
              <w:t>日あたりの負担額</w:t>
            </w:r>
          </w:p>
        </w:tc>
        <w:tc>
          <w:tcPr>
            <w:tcW w:w="85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ひとつの医療機関</w:t>
            </w:r>
            <w:r w:rsidRPr="002F6A69">
              <w:rPr>
                <w:rFonts w:ascii="Arial" w:eastAsia="ＭＳ Ｐゴシック" w:hAnsi="Arial" w:cs="Arial"/>
                <w:b/>
                <w:bCs/>
                <w:color w:val="FFFFFF"/>
                <w:kern w:val="0"/>
                <w:sz w:val="22"/>
              </w:rPr>
              <w:br/>
            </w:r>
            <w:r w:rsidRPr="002F6A69">
              <w:rPr>
                <w:rFonts w:ascii="Arial" w:eastAsia="ＭＳ Ｐゴシック" w:hAnsi="Arial" w:cs="Arial"/>
                <w:b/>
                <w:bCs/>
                <w:color w:val="FFFFFF"/>
                <w:kern w:val="0"/>
                <w:sz w:val="22"/>
              </w:rPr>
              <w:t>あたりの上限日数</w:t>
            </w:r>
          </w:p>
        </w:tc>
        <w:tc>
          <w:tcPr>
            <w:tcW w:w="85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院外調剤への</w:t>
            </w:r>
            <w:r w:rsidRPr="002F6A69">
              <w:rPr>
                <w:rFonts w:ascii="Arial" w:eastAsia="ＭＳ Ｐゴシック" w:hAnsi="Arial" w:cs="Arial"/>
                <w:b/>
                <w:bCs/>
                <w:color w:val="FFFFFF"/>
                <w:kern w:val="0"/>
                <w:sz w:val="22"/>
              </w:rPr>
              <w:br/>
            </w:r>
            <w:r w:rsidRPr="002F6A69">
              <w:rPr>
                <w:rFonts w:ascii="Arial" w:eastAsia="ＭＳ Ｐゴシック" w:hAnsi="Arial" w:cs="Arial"/>
                <w:b/>
                <w:bCs/>
                <w:color w:val="FFFFFF"/>
                <w:kern w:val="0"/>
                <w:sz w:val="22"/>
              </w:rPr>
              <w:t>自己負担</w:t>
            </w:r>
          </w:p>
        </w:tc>
        <w:tc>
          <w:tcPr>
            <w:tcW w:w="70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治療用装具の</w:t>
            </w:r>
            <w:r w:rsidRPr="002F6A69">
              <w:rPr>
                <w:rFonts w:ascii="Arial" w:eastAsia="ＭＳ Ｐゴシック" w:hAnsi="Arial" w:cs="Arial"/>
                <w:b/>
                <w:bCs/>
                <w:color w:val="FFFFFF"/>
                <w:kern w:val="0"/>
                <w:sz w:val="22"/>
              </w:rPr>
              <w:br/>
            </w:r>
            <w:r w:rsidRPr="002F6A69">
              <w:rPr>
                <w:rFonts w:ascii="Arial" w:eastAsia="ＭＳ Ｐゴシック" w:hAnsi="Arial" w:cs="Arial"/>
                <w:b/>
                <w:bCs/>
                <w:color w:val="FFFFFF"/>
                <w:kern w:val="0"/>
                <w:sz w:val="22"/>
              </w:rPr>
              <w:t>自己負担</w:t>
            </w:r>
          </w:p>
        </w:tc>
        <w:tc>
          <w:tcPr>
            <w:tcW w:w="800" w:type="pct"/>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b/>
                <w:bCs/>
                <w:color w:val="FFFFFF"/>
                <w:kern w:val="0"/>
                <w:sz w:val="22"/>
              </w:rPr>
            </w:pPr>
            <w:r w:rsidRPr="002F6A69">
              <w:rPr>
                <w:rFonts w:ascii="Arial" w:eastAsia="ＭＳ Ｐゴシック" w:hAnsi="Arial" w:cs="Arial"/>
                <w:b/>
                <w:bCs/>
                <w:color w:val="FFFFFF"/>
                <w:kern w:val="0"/>
                <w:sz w:val="22"/>
              </w:rPr>
              <w:t>月額上限額</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老人医療</w:t>
            </w:r>
          </w:p>
        </w:tc>
        <w:tc>
          <w:tcPr>
            <w:tcW w:w="900" w:type="pct"/>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left"/>
              <w:rPr>
                <w:rFonts w:ascii="Arial" w:eastAsia="ＭＳ Ｐゴシック" w:hAnsi="Arial" w:cs="Arial"/>
                <w:color w:val="333333"/>
                <w:kern w:val="0"/>
                <w:sz w:val="22"/>
              </w:rPr>
            </w:pPr>
            <w:r w:rsidRPr="002F6A69">
              <w:rPr>
                <w:rFonts w:ascii="Arial" w:eastAsia="ＭＳ Ｐゴシック" w:hAnsi="Arial" w:cs="Arial"/>
                <w:color w:val="333333"/>
                <w:kern w:val="0"/>
                <w:sz w:val="22"/>
              </w:rPr>
              <w:t>ひとつの医療機関・訪問看護ステーションあたり</w:t>
            </w:r>
            <w:r w:rsidRPr="002F6A69">
              <w:rPr>
                <w:rFonts w:ascii="Arial" w:eastAsia="ＭＳ Ｐゴシック" w:hAnsi="Arial" w:cs="Arial"/>
                <w:color w:val="333333"/>
                <w:kern w:val="0"/>
                <w:sz w:val="22"/>
              </w:rPr>
              <w:t>1</w:t>
            </w:r>
            <w:r w:rsidRPr="002F6A69">
              <w:rPr>
                <w:rFonts w:ascii="Arial" w:eastAsia="ＭＳ Ｐゴシック" w:hAnsi="Arial" w:cs="Arial"/>
                <w:color w:val="333333"/>
                <w:kern w:val="0"/>
                <w:sz w:val="22"/>
              </w:rPr>
              <w:t>日</w:t>
            </w:r>
            <w:r w:rsidRPr="002F6A69">
              <w:rPr>
                <w:rFonts w:ascii="Arial" w:eastAsia="ＭＳ Ｐゴシック" w:hAnsi="Arial" w:cs="Arial"/>
                <w:color w:val="333333"/>
                <w:kern w:val="0"/>
                <w:sz w:val="22"/>
              </w:rPr>
              <w:t>500</w:t>
            </w:r>
            <w:r w:rsidRPr="002F6A69">
              <w:rPr>
                <w:rFonts w:ascii="Arial" w:eastAsia="ＭＳ Ｐゴシック" w:hAnsi="Arial" w:cs="Arial"/>
                <w:color w:val="333333"/>
                <w:kern w:val="0"/>
                <w:sz w:val="22"/>
              </w:rPr>
              <w:t>円以内</w:t>
            </w:r>
            <w:r w:rsidRPr="002F6A69">
              <w:rPr>
                <w:rFonts w:ascii="Arial" w:eastAsia="ＭＳ Ｐゴシック" w:hAnsi="Arial" w:cs="Arial"/>
                <w:color w:val="333333"/>
                <w:kern w:val="0"/>
                <w:sz w:val="22"/>
              </w:rPr>
              <w:br/>
            </w:r>
            <w:r w:rsidRPr="002F6A69">
              <w:rPr>
                <w:rFonts w:ascii="ＭＳ ゴシック" w:eastAsia="ＭＳ ゴシック" w:hAnsi="ＭＳ ゴシック" w:cs="ＭＳ ゴシック"/>
                <w:color w:val="333333"/>
                <w:kern w:val="0"/>
                <w:sz w:val="22"/>
              </w:rPr>
              <w:t>※</w:t>
            </w:r>
            <w:r w:rsidRPr="002F6A69">
              <w:rPr>
                <w:rFonts w:ascii="Arial" w:eastAsia="ＭＳ Ｐゴシック" w:hAnsi="Arial" w:cs="Arial"/>
                <w:color w:val="333333"/>
                <w:kern w:val="0"/>
                <w:sz w:val="22"/>
              </w:rPr>
              <w:t>同じ医療機関でも入院・通院・歯科は別とみなします。</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b/>
                <w:bCs/>
                <w:color w:val="333333"/>
                <w:kern w:val="0"/>
                <w:sz w:val="22"/>
              </w:rPr>
              <w:t>なし</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b/>
                <w:bCs/>
                <w:color w:val="333333"/>
                <w:kern w:val="0"/>
                <w:sz w:val="22"/>
              </w:rPr>
              <w:t>ひとつの薬局あたり</w:t>
            </w:r>
            <w:r w:rsidRPr="002F6A69">
              <w:rPr>
                <w:rFonts w:ascii="Arial" w:eastAsia="ＭＳ Ｐゴシック" w:hAnsi="Arial" w:cs="Arial"/>
                <w:color w:val="333333"/>
                <w:kern w:val="0"/>
                <w:sz w:val="22"/>
              </w:rPr>
              <w:br/>
            </w:r>
            <w:r w:rsidRPr="002F6A69">
              <w:rPr>
                <w:rFonts w:ascii="Arial" w:eastAsia="ＭＳ Ｐゴシック" w:hAnsi="Arial" w:cs="Arial"/>
                <w:b/>
                <w:bCs/>
                <w:color w:val="333333"/>
                <w:kern w:val="0"/>
                <w:sz w:val="22"/>
              </w:rPr>
              <w:t>1</w:t>
            </w:r>
            <w:r w:rsidRPr="002F6A69">
              <w:rPr>
                <w:rFonts w:ascii="Arial" w:eastAsia="ＭＳ Ｐゴシック" w:hAnsi="Arial" w:cs="Arial"/>
                <w:b/>
                <w:bCs/>
                <w:color w:val="333333"/>
                <w:kern w:val="0"/>
                <w:sz w:val="22"/>
              </w:rPr>
              <w:t>日</w:t>
            </w:r>
            <w:r w:rsidRPr="002F6A69">
              <w:rPr>
                <w:rFonts w:ascii="Arial" w:eastAsia="ＭＳ Ｐゴシック" w:hAnsi="Arial" w:cs="Arial"/>
                <w:b/>
                <w:bCs/>
                <w:color w:val="333333"/>
                <w:kern w:val="0"/>
                <w:sz w:val="22"/>
              </w:rPr>
              <w:t>500</w:t>
            </w:r>
            <w:r w:rsidRPr="002F6A69">
              <w:rPr>
                <w:rFonts w:ascii="Arial" w:eastAsia="ＭＳ Ｐゴシック" w:hAnsi="Arial" w:cs="Arial"/>
                <w:b/>
                <w:bCs/>
                <w:color w:val="333333"/>
                <w:kern w:val="0"/>
                <w:sz w:val="22"/>
              </w:rPr>
              <w:t>円以内</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b/>
                <w:bCs/>
                <w:color w:val="333333"/>
                <w:kern w:val="0"/>
                <w:sz w:val="22"/>
              </w:rPr>
              <w:t>意見書ごとに</w:t>
            </w:r>
            <w:r w:rsidRPr="002F6A69">
              <w:rPr>
                <w:rFonts w:ascii="Arial" w:eastAsia="ＭＳ Ｐゴシック" w:hAnsi="Arial" w:cs="Arial"/>
                <w:color w:val="333333"/>
                <w:kern w:val="0"/>
                <w:sz w:val="22"/>
              </w:rPr>
              <w:br/>
            </w:r>
            <w:r w:rsidRPr="002F6A69">
              <w:rPr>
                <w:rFonts w:ascii="Arial" w:eastAsia="ＭＳ Ｐゴシック" w:hAnsi="Arial" w:cs="Arial"/>
                <w:b/>
                <w:bCs/>
                <w:color w:val="333333"/>
                <w:kern w:val="0"/>
                <w:sz w:val="22"/>
              </w:rPr>
              <w:t>500</w:t>
            </w:r>
            <w:r w:rsidRPr="002F6A69">
              <w:rPr>
                <w:rFonts w:ascii="Arial" w:eastAsia="ＭＳ Ｐゴシック" w:hAnsi="Arial" w:cs="Arial"/>
                <w:b/>
                <w:bCs/>
                <w:color w:val="333333"/>
                <w:kern w:val="0"/>
                <w:sz w:val="22"/>
              </w:rPr>
              <w:t>円以内</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b/>
                <w:bCs/>
                <w:color w:val="333333"/>
                <w:kern w:val="0"/>
                <w:sz w:val="22"/>
              </w:rPr>
              <w:t>3,000</w:t>
            </w:r>
            <w:r w:rsidRPr="002F6A69">
              <w:rPr>
                <w:rFonts w:ascii="Arial" w:eastAsia="ＭＳ Ｐゴシック" w:hAnsi="Arial" w:cs="Arial"/>
                <w:b/>
                <w:bCs/>
                <w:color w:val="333333"/>
                <w:kern w:val="0"/>
                <w:sz w:val="22"/>
              </w:rPr>
              <w:t>円</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重度障害者医療</w:t>
            </w: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ひとり親家庭</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医療</w:t>
            </w: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あり</w:t>
            </w:r>
            <w:r w:rsidRPr="002F6A69">
              <w:rPr>
                <w:rFonts w:ascii="Arial" w:eastAsia="ＭＳ Ｐゴシック" w:hAnsi="Arial" w:cs="Arial"/>
                <w:color w:val="333333"/>
                <w:kern w:val="0"/>
                <w:sz w:val="22"/>
              </w:rPr>
              <w:br/>
            </w:r>
            <w:r w:rsidRPr="002F6A69">
              <w:rPr>
                <w:rFonts w:ascii="Arial" w:eastAsia="ＭＳ Ｐゴシック" w:hAnsi="Arial" w:cs="Arial"/>
                <w:color w:val="333333"/>
                <w:kern w:val="0"/>
                <w:sz w:val="22"/>
              </w:rPr>
              <w:t>（月</w:t>
            </w:r>
            <w:r w:rsidRPr="002F6A69">
              <w:rPr>
                <w:rFonts w:ascii="Arial" w:eastAsia="ＭＳ Ｐゴシック" w:hAnsi="Arial" w:cs="Arial"/>
                <w:color w:val="333333"/>
                <w:kern w:val="0"/>
                <w:sz w:val="22"/>
              </w:rPr>
              <w:t>2</w:t>
            </w:r>
            <w:r w:rsidRPr="002F6A69">
              <w:rPr>
                <w:rFonts w:ascii="Arial" w:eastAsia="ＭＳ Ｐゴシック" w:hAnsi="Arial" w:cs="Arial"/>
                <w:color w:val="333333"/>
                <w:kern w:val="0"/>
                <w:sz w:val="22"/>
              </w:rPr>
              <w:t>日まで）</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なし</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なし</w:t>
            </w:r>
          </w:p>
        </w:tc>
        <w:tc>
          <w:tcPr>
            <w:tcW w:w="0" w:type="auto"/>
            <w:vMerge w:val="restart"/>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2,500</w:t>
            </w:r>
            <w:r w:rsidRPr="002F6A69">
              <w:rPr>
                <w:rFonts w:ascii="Arial" w:eastAsia="ＭＳ Ｐゴシック" w:hAnsi="Arial" w:cs="Arial"/>
                <w:color w:val="333333"/>
                <w:kern w:val="0"/>
                <w:sz w:val="22"/>
              </w:rPr>
              <w:t>円</w:t>
            </w:r>
          </w:p>
        </w:tc>
      </w:tr>
      <w:tr w:rsidR="002F6A69" w:rsidRPr="002F6A69" w:rsidTr="002F6A69">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2F6A69" w:rsidRPr="002F6A69" w:rsidRDefault="002F6A69" w:rsidP="002F6A69">
            <w:pPr>
              <w:widowControl/>
              <w:spacing w:line="336" w:lineRule="atLeast"/>
              <w:jc w:val="center"/>
              <w:rPr>
                <w:rFonts w:ascii="Arial" w:eastAsia="ＭＳ Ｐゴシック" w:hAnsi="Arial" w:cs="Arial"/>
                <w:color w:val="333333"/>
                <w:kern w:val="0"/>
                <w:sz w:val="22"/>
              </w:rPr>
            </w:pPr>
            <w:r w:rsidRPr="002F6A69">
              <w:rPr>
                <w:rFonts w:ascii="Arial" w:eastAsia="ＭＳ Ｐゴシック" w:hAnsi="Arial" w:cs="Arial"/>
                <w:color w:val="333333"/>
                <w:kern w:val="0"/>
                <w:sz w:val="22"/>
              </w:rPr>
              <w:t>子ども医療</w:t>
            </w: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c>
          <w:tcPr>
            <w:tcW w:w="0" w:type="auto"/>
            <w:vMerge/>
            <w:tcBorders>
              <w:top w:val="single" w:sz="6" w:space="0" w:color="CBCCCC"/>
              <w:left w:val="single" w:sz="6" w:space="0" w:color="CBCCCC"/>
              <w:bottom w:val="single" w:sz="6" w:space="0" w:color="CBCCCC"/>
              <w:right w:val="single" w:sz="6" w:space="0" w:color="CBCCCC"/>
            </w:tcBorders>
            <w:vAlign w:val="center"/>
            <w:hideMark/>
          </w:tcPr>
          <w:p w:rsidR="002F6A69" w:rsidRPr="002F6A69" w:rsidRDefault="002F6A69" w:rsidP="002F6A69">
            <w:pPr>
              <w:widowControl/>
              <w:jc w:val="left"/>
              <w:rPr>
                <w:rFonts w:ascii="Arial" w:eastAsia="ＭＳ Ｐゴシック" w:hAnsi="Arial" w:cs="Arial"/>
                <w:color w:val="333333"/>
                <w:kern w:val="0"/>
                <w:sz w:val="22"/>
              </w:rPr>
            </w:pPr>
          </w:p>
        </w:tc>
      </w:tr>
    </w:tbl>
    <w:p w:rsidR="002F6A69" w:rsidRPr="002F6A69" w:rsidRDefault="002F6A69" w:rsidP="002F6A69">
      <w:pPr>
        <w:widowControl/>
        <w:spacing w:before="34" w:line="360" w:lineRule="atLeast"/>
        <w:ind w:left="150" w:right="75"/>
        <w:jc w:val="left"/>
        <w:rPr>
          <w:rFonts w:ascii="Arial" w:eastAsia="ＭＳ Ｐゴシック" w:hAnsi="Arial" w:cs="Arial"/>
          <w:color w:val="333333"/>
          <w:kern w:val="0"/>
          <w:sz w:val="22"/>
        </w:rPr>
      </w:pPr>
      <w:r w:rsidRPr="002F6A69">
        <w:rPr>
          <w:rFonts w:ascii="ＭＳ ゴシック" w:eastAsia="ＭＳ ゴシック" w:hAnsi="ＭＳ ゴシック" w:cs="ＭＳ ゴシック" w:hint="eastAsia"/>
          <w:color w:val="333333"/>
          <w:kern w:val="0"/>
          <w:sz w:val="22"/>
        </w:rPr>
        <w:t>※</w:t>
      </w:r>
      <w:r w:rsidRPr="002F6A69">
        <w:rPr>
          <w:rFonts w:ascii="Arial" w:eastAsia="ＭＳ Ｐゴシック" w:hAnsi="Arial" w:cs="Arial"/>
          <w:color w:val="333333"/>
          <w:kern w:val="0"/>
          <w:sz w:val="22"/>
        </w:rPr>
        <w:t>老人医療費助成制度、重度障害者医療費助成制度の対象者の方は、ひとつの医療機関あたり月</w:t>
      </w:r>
      <w:r w:rsidRPr="002F6A69">
        <w:rPr>
          <w:rFonts w:ascii="Arial" w:eastAsia="ＭＳ Ｐゴシック" w:hAnsi="Arial" w:cs="Arial"/>
          <w:color w:val="333333"/>
          <w:kern w:val="0"/>
          <w:sz w:val="22"/>
        </w:rPr>
        <w:t>2</w:t>
      </w:r>
      <w:r w:rsidRPr="002F6A69">
        <w:rPr>
          <w:rFonts w:ascii="Arial" w:eastAsia="ＭＳ Ｐゴシック" w:hAnsi="Arial" w:cs="Arial"/>
          <w:color w:val="333333"/>
          <w:kern w:val="0"/>
          <w:sz w:val="22"/>
        </w:rPr>
        <w:t>日までの上限日数がなくなり、</w:t>
      </w:r>
      <w:r w:rsidRPr="002F6A69">
        <w:rPr>
          <w:rFonts w:ascii="Arial" w:eastAsia="ＭＳ Ｐゴシック" w:hAnsi="Arial" w:cs="Arial"/>
          <w:color w:val="333333"/>
          <w:kern w:val="0"/>
          <w:sz w:val="22"/>
        </w:rPr>
        <w:t>3</w:t>
      </w:r>
      <w:r w:rsidRPr="002F6A69">
        <w:rPr>
          <w:rFonts w:ascii="Arial" w:eastAsia="ＭＳ Ｐゴシック" w:hAnsi="Arial" w:cs="Arial"/>
          <w:color w:val="333333"/>
          <w:kern w:val="0"/>
          <w:sz w:val="22"/>
        </w:rPr>
        <w:t>日目以降も</w:t>
      </w:r>
      <w:r w:rsidRPr="002F6A69">
        <w:rPr>
          <w:rFonts w:ascii="Arial" w:eastAsia="ＭＳ Ｐゴシック" w:hAnsi="Arial" w:cs="Arial"/>
          <w:color w:val="333333"/>
          <w:kern w:val="0"/>
          <w:sz w:val="22"/>
        </w:rPr>
        <w:t>1</w:t>
      </w:r>
      <w:r w:rsidRPr="002F6A69">
        <w:rPr>
          <w:rFonts w:ascii="Arial" w:eastAsia="ＭＳ Ｐゴシック" w:hAnsi="Arial" w:cs="Arial"/>
          <w:color w:val="333333"/>
          <w:kern w:val="0"/>
          <w:sz w:val="22"/>
        </w:rPr>
        <w:t>日あたり最大</w:t>
      </w:r>
      <w:r w:rsidRPr="002F6A69">
        <w:rPr>
          <w:rFonts w:ascii="Arial" w:eastAsia="ＭＳ Ｐゴシック" w:hAnsi="Arial" w:cs="Arial"/>
          <w:color w:val="333333"/>
          <w:kern w:val="0"/>
          <w:sz w:val="22"/>
        </w:rPr>
        <w:t>500</w:t>
      </w:r>
      <w:r w:rsidRPr="002F6A69">
        <w:rPr>
          <w:rFonts w:ascii="Arial" w:eastAsia="ＭＳ Ｐゴシック" w:hAnsi="Arial" w:cs="Arial"/>
          <w:color w:val="333333"/>
          <w:kern w:val="0"/>
          <w:sz w:val="22"/>
        </w:rPr>
        <w:t>円の自己負担が必要になり、調剤薬局でも医療機関同様、</w:t>
      </w:r>
      <w:r w:rsidRPr="002F6A69">
        <w:rPr>
          <w:rFonts w:ascii="Arial" w:eastAsia="ＭＳ Ｐゴシック" w:hAnsi="Arial" w:cs="Arial"/>
          <w:color w:val="333333"/>
          <w:kern w:val="0"/>
          <w:sz w:val="22"/>
        </w:rPr>
        <w:t>1</w:t>
      </w:r>
      <w:r w:rsidRPr="002F6A69">
        <w:rPr>
          <w:rFonts w:ascii="Arial" w:eastAsia="ＭＳ Ｐゴシック" w:hAnsi="Arial" w:cs="Arial"/>
          <w:color w:val="333333"/>
          <w:kern w:val="0"/>
          <w:sz w:val="22"/>
        </w:rPr>
        <w:t>日あたり最大</w:t>
      </w:r>
      <w:r w:rsidRPr="002F6A69">
        <w:rPr>
          <w:rFonts w:ascii="Arial" w:eastAsia="ＭＳ Ｐゴシック" w:hAnsi="Arial" w:cs="Arial"/>
          <w:color w:val="333333"/>
          <w:kern w:val="0"/>
          <w:sz w:val="22"/>
        </w:rPr>
        <w:t>500</w:t>
      </w:r>
      <w:r w:rsidRPr="002F6A69">
        <w:rPr>
          <w:rFonts w:ascii="Arial" w:eastAsia="ＭＳ Ｐゴシック" w:hAnsi="Arial" w:cs="Arial"/>
          <w:color w:val="333333"/>
          <w:kern w:val="0"/>
          <w:sz w:val="22"/>
        </w:rPr>
        <w:t>円までの自己負担が必要になります。治療用装具も意見書ごとに</w:t>
      </w:r>
      <w:r w:rsidRPr="002F6A69">
        <w:rPr>
          <w:rFonts w:ascii="Arial" w:eastAsia="ＭＳ Ｐゴシック" w:hAnsi="Arial" w:cs="Arial"/>
          <w:color w:val="333333"/>
          <w:kern w:val="0"/>
          <w:sz w:val="22"/>
        </w:rPr>
        <w:t>500</w:t>
      </w:r>
      <w:r w:rsidRPr="002F6A69">
        <w:rPr>
          <w:rFonts w:ascii="Arial" w:eastAsia="ＭＳ Ｐゴシック" w:hAnsi="Arial" w:cs="Arial"/>
          <w:color w:val="333333"/>
          <w:kern w:val="0"/>
          <w:sz w:val="22"/>
        </w:rPr>
        <w:t>円以内の自己負担が必要になります。また、月額上限額が</w:t>
      </w:r>
      <w:r w:rsidRPr="002F6A69">
        <w:rPr>
          <w:rFonts w:ascii="Arial" w:eastAsia="ＭＳ Ｐゴシック" w:hAnsi="Arial" w:cs="Arial"/>
          <w:color w:val="333333"/>
          <w:kern w:val="0"/>
          <w:sz w:val="22"/>
        </w:rPr>
        <w:t>2,500</w:t>
      </w:r>
      <w:r w:rsidRPr="002F6A69">
        <w:rPr>
          <w:rFonts w:ascii="Arial" w:eastAsia="ＭＳ Ｐゴシック" w:hAnsi="Arial" w:cs="Arial"/>
          <w:color w:val="333333"/>
          <w:kern w:val="0"/>
          <w:sz w:val="22"/>
        </w:rPr>
        <w:t>円から</w:t>
      </w:r>
      <w:r w:rsidRPr="002F6A69">
        <w:rPr>
          <w:rFonts w:ascii="Arial" w:eastAsia="ＭＳ Ｐゴシック" w:hAnsi="Arial" w:cs="Arial"/>
          <w:color w:val="333333"/>
          <w:kern w:val="0"/>
          <w:sz w:val="22"/>
        </w:rPr>
        <w:t>3,000</w:t>
      </w:r>
      <w:r w:rsidRPr="002F6A69">
        <w:rPr>
          <w:rFonts w:ascii="Arial" w:eastAsia="ＭＳ Ｐゴシック" w:hAnsi="Arial" w:cs="Arial"/>
          <w:color w:val="333333"/>
          <w:kern w:val="0"/>
          <w:sz w:val="22"/>
        </w:rPr>
        <w:t>円になります。</w:t>
      </w:r>
      <w:r w:rsidRPr="002F6A69">
        <w:rPr>
          <w:rFonts w:ascii="Arial" w:eastAsia="ＭＳ Ｐゴシック" w:hAnsi="Arial" w:cs="Arial"/>
          <w:color w:val="333333"/>
          <w:kern w:val="0"/>
          <w:sz w:val="22"/>
        </w:rPr>
        <w:br/>
      </w:r>
      <w:r w:rsidRPr="002F6A69">
        <w:rPr>
          <w:rFonts w:ascii="ＭＳ ゴシック" w:eastAsia="ＭＳ ゴシック" w:hAnsi="ＭＳ ゴシック" w:cs="ＭＳ ゴシック" w:hint="eastAsia"/>
          <w:color w:val="333333"/>
          <w:kern w:val="0"/>
          <w:sz w:val="22"/>
        </w:rPr>
        <w:lastRenderedPageBreak/>
        <w:t>※</w:t>
      </w:r>
      <w:r w:rsidRPr="002F6A69">
        <w:rPr>
          <w:rFonts w:ascii="Arial" w:eastAsia="ＭＳ Ｐゴシック" w:hAnsi="Arial" w:cs="Arial"/>
          <w:color w:val="333333"/>
          <w:kern w:val="0"/>
          <w:sz w:val="22"/>
        </w:rPr>
        <w:t>ひとり親家庭医療費助成制度、子ども医療費助成制度は変更ありません。</w:t>
      </w:r>
      <w:r w:rsidRPr="002F6A69">
        <w:rPr>
          <w:rFonts w:ascii="Arial" w:eastAsia="ＭＳ Ｐゴシック" w:hAnsi="Arial" w:cs="Arial"/>
          <w:color w:val="333333"/>
          <w:kern w:val="0"/>
          <w:sz w:val="22"/>
        </w:rPr>
        <w:br/>
      </w:r>
    </w:p>
    <w:p w:rsidR="002F6A69" w:rsidRDefault="002F6A69">
      <w:pPr>
        <w:rPr>
          <w:rFonts w:hint="eastAsia"/>
        </w:rPr>
      </w:pPr>
    </w:p>
    <w:p w:rsidR="009B5EDE" w:rsidRDefault="009B5EDE">
      <w:pPr>
        <w:rPr>
          <w:rFonts w:hint="eastAsia"/>
        </w:rPr>
      </w:pPr>
      <w:r>
        <w:rPr>
          <w:rFonts w:hint="eastAsia"/>
        </w:rPr>
        <w:t>上記を前提に例を呈示して下記に記載します。</w:t>
      </w:r>
    </w:p>
    <w:p w:rsidR="009B5EDE" w:rsidRPr="009B5EDE" w:rsidRDefault="009B5EDE">
      <w:pPr>
        <w:rPr>
          <w:rFonts w:hint="eastAsia"/>
        </w:rPr>
      </w:pPr>
    </w:p>
    <w:p w:rsidR="002F6A69" w:rsidRDefault="002F6A69">
      <w:pPr>
        <w:rPr>
          <w:rFonts w:hint="eastAsia"/>
        </w:rPr>
      </w:pPr>
      <w:r>
        <w:rPr>
          <w:rFonts w:hint="eastAsia"/>
        </w:rPr>
        <w:t>例）</w:t>
      </w:r>
    </w:p>
    <w:p w:rsidR="002F6A69" w:rsidRDefault="002F6A69">
      <w:pPr>
        <w:rPr>
          <w:rFonts w:hint="eastAsia"/>
        </w:rPr>
      </w:pPr>
      <w:r>
        <w:rPr>
          <w:rFonts w:hint="eastAsia"/>
        </w:rPr>
        <w:t>特定疾患</w:t>
      </w:r>
      <w:r w:rsidR="009B5EDE">
        <w:rPr>
          <w:rFonts w:hint="eastAsia"/>
        </w:rPr>
        <w:t>医療受給者証をお持ちで上限額が</w:t>
      </w:r>
      <w:r w:rsidR="009B5EDE">
        <w:rPr>
          <w:rFonts w:hint="eastAsia"/>
        </w:rPr>
        <w:t>5000</w:t>
      </w:r>
      <w:r w:rsidR="009B5EDE">
        <w:rPr>
          <w:rFonts w:hint="eastAsia"/>
        </w:rPr>
        <w:t>円</w:t>
      </w:r>
      <w:r w:rsidR="00F83319">
        <w:rPr>
          <w:rFonts w:hint="eastAsia"/>
        </w:rPr>
        <w:t>（医療保険</w:t>
      </w:r>
      <w:r w:rsidR="00F83319">
        <w:rPr>
          <w:rFonts w:hint="eastAsia"/>
        </w:rPr>
        <w:t>2</w:t>
      </w:r>
      <w:r w:rsidR="00F83319">
        <w:rPr>
          <w:rFonts w:hint="eastAsia"/>
        </w:rPr>
        <w:t>割負担）</w:t>
      </w:r>
      <w:r w:rsidR="009B5EDE">
        <w:rPr>
          <w:rFonts w:hint="eastAsia"/>
        </w:rPr>
        <w:t>の方でリハビリのみが介入している場合（病院受診なし）</w:t>
      </w:r>
    </w:p>
    <w:p w:rsidR="009B5EDE" w:rsidRDefault="009B5EDE">
      <w:pPr>
        <w:rPr>
          <w:rFonts w:hint="eastAsia"/>
        </w:rPr>
      </w:pPr>
    </w:p>
    <w:p w:rsidR="009B5EDE" w:rsidRDefault="009B5EDE">
      <w:pPr>
        <w:rPr>
          <w:rFonts w:hint="eastAsia"/>
        </w:rPr>
      </w:pPr>
      <w:r>
        <w:rPr>
          <w:rFonts w:hint="eastAsia"/>
        </w:rPr>
        <w:t>●</w:t>
      </w:r>
      <w:r>
        <w:rPr>
          <w:rFonts w:hint="eastAsia"/>
        </w:rPr>
        <w:t>1</w:t>
      </w:r>
      <w:r>
        <w:rPr>
          <w:rFonts w:hint="eastAsia"/>
        </w:rPr>
        <w:t>回目の訪問</w:t>
      </w:r>
    </w:p>
    <w:p w:rsidR="009B5EDE" w:rsidRDefault="00100F0B">
      <w:pPr>
        <w:rPr>
          <w:rFonts w:hint="eastAsia"/>
        </w:rPr>
      </w:pPr>
      <w:r>
        <w:rPr>
          <w:rFonts w:hint="eastAsia"/>
        </w:rPr>
        <w:t>【</w:t>
      </w:r>
      <w:r>
        <w:rPr>
          <w:rFonts w:hint="eastAsia"/>
        </w:rPr>
        <w:t>10</w:t>
      </w:r>
      <w:r>
        <w:rPr>
          <w:rFonts w:hint="eastAsia"/>
        </w:rPr>
        <w:t xml:space="preserve">割負担】　</w:t>
      </w:r>
      <w:r w:rsidR="00C1108E">
        <w:rPr>
          <w:rFonts w:hint="eastAsia"/>
        </w:rPr>
        <w:t>12,950</w:t>
      </w:r>
      <w:r>
        <w:rPr>
          <w:rFonts w:hint="eastAsia"/>
        </w:rPr>
        <w:t>円　【</w:t>
      </w:r>
      <w:r>
        <w:rPr>
          <w:rFonts w:hint="eastAsia"/>
        </w:rPr>
        <w:t>2</w:t>
      </w:r>
      <w:r>
        <w:rPr>
          <w:rFonts w:hint="eastAsia"/>
        </w:rPr>
        <w:t>割負担】</w:t>
      </w:r>
      <w:r w:rsidR="00C1108E">
        <w:rPr>
          <w:rFonts w:hint="eastAsia"/>
        </w:rPr>
        <w:t>2,590</w:t>
      </w:r>
      <w:r>
        <w:rPr>
          <w:rFonts w:hint="eastAsia"/>
        </w:rPr>
        <w:t>円</w:t>
      </w:r>
    </w:p>
    <w:p w:rsidR="00100F0B" w:rsidRPr="00C1108E" w:rsidRDefault="00100F0B">
      <w:pPr>
        <w:rPr>
          <w:rFonts w:hint="eastAsia"/>
        </w:rPr>
      </w:pPr>
    </w:p>
    <w:p w:rsidR="00100F0B" w:rsidRDefault="00100F0B">
      <w:pPr>
        <w:rPr>
          <w:rFonts w:hint="eastAsia"/>
        </w:rPr>
      </w:pPr>
      <w:r>
        <w:rPr>
          <w:rFonts w:hint="eastAsia"/>
        </w:rPr>
        <w:t>●</w:t>
      </w:r>
      <w:r>
        <w:rPr>
          <w:rFonts w:hint="eastAsia"/>
        </w:rPr>
        <w:t>2</w:t>
      </w:r>
      <w:r>
        <w:rPr>
          <w:rFonts w:hint="eastAsia"/>
        </w:rPr>
        <w:t>回目の訪問</w:t>
      </w:r>
    </w:p>
    <w:p w:rsidR="00100F0B" w:rsidRDefault="00100F0B">
      <w:pPr>
        <w:rPr>
          <w:rFonts w:hint="eastAsia"/>
        </w:rPr>
      </w:pPr>
      <w:r>
        <w:rPr>
          <w:rFonts w:hint="eastAsia"/>
        </w:rPr>
        <w:t>【</w:t>
      </w:r>
      <w:r>
        <w:rPr>
          <w:rFonts w:hint="eastAsia"/>
        </w:rPr>
        <w:t>10</w:t>
      </w:r>
      <w:r>
        <w:rPr>
          <w:rFonts w:hint="eastAsia"/>
        </w:rPr>
        <w:t xml:space="preserve">割負担】　</w:t>
      </w:r>
      <w:r>
        <w:rPr>
          <w:rFonts w:hint="eastAsia"/>
        </w:rPr>
        <w:t>8,530</w:t>
      </w:r>
      <w:r>
        <w:rPr>
          <w:rFonts w:hint="eastAsia"/>
        </w:rPr>
        <w:t>円　【</w:t>
      </w:r>
      <w:r>
        <w:rPr>
          <w:rFonts w:hint="eastAsia"/>
        </w:rPr>
        <w:t>2</w:t>
      </w:r>
      <w:r>
        <w:rPr>
          <w:rFonts w:hint="eastAsia"/>
        </w:rPr>
        <w:t>割負担】</w:t>
      </w:r>
      <w:r>
        <w:rPr>
          <w:rFonts w:hint="eastAsia"/>
        </w:rPr>
        <w:t>1,706</w:t>
      </w:r>
      <w:r>
        <w:rPr>
          <w:rFonts w:hint="eastAsia"/>
        </w:rPr>
        <w:t>円</w:t>
      </w:r>
    </w:p>
    <w:p w:rsidR="00100F0B" w:rsidRPr="00100F0B" w:rsidRDefault="00100F0B">
      <w:pPr>
        <w:rPr>
          <w:rFonts w:hint="eastAsia"/>
        </w:rPr>
      </w:pPr>
    </w:p>
    <w:p w:rsidR="00100F0B" w:rsidRDefault="00100F0B">
      <w:pPr>
        <w:rPr>
          <w:rFonts w:hint="eastAsia"/>
        </w:rPr>
      </w:pPr>
      <w:r>
        <w:rPr>
          <w:rFonts w:hint="eastAsia"/>
        </w:rPr>
        <w:t>●</w:t>
      </w:r>
      <w:r>
        <w:rPr>
          <w:rFonts w:hint="eastAsia"/>
        </w:rPr>
        <w:t>3</w:t>
      </w:r>
      <w:r>
        <w:rPr>
          <w:rFonts w:hint="eastAsia"/>
        </w:rPr>
        <w:t>回目の訪問</w:t>
      </w:r>
    </w:p>
    <w:p w:rsidR="00100F0B" w:rsidRPr="00100F0B" w:rsidRDefault="00100F0B">
      <w:pPr>
        <w:rPr>
          <w:rFonts w:hint="eastAsia"/>
        </w:rPr>
      </w:pPr>
      <w:r>
        <w:rPr>
          <w:rFonts w:hint="eastAsia"/>
        </w:rPr>
        <w:t>【</w:t>
      </w:r>
      <w:r>
        <w:rPr>
          <w:rFonts w:hint="eastAsia"/>
        </w:rPr>
        <w:t>10</w:t>
      </w:r>
      <w:r>
        <w:rPr>
          <w:rFonts w:hint="eastAsia"/>
        </w:rPr>
        <w:t xml:space="preserve">割負担】　</w:t>
      </w:r>
      <w:r>
        <w:rPr>
          <w:rFonts w:hint="eastAsia"/>
        </w:rPr>
        <w:t>8530</w:t>
      </w:r>
      <w:r>
        <w:rPr>
          <w:rFonts w:hint="eastAsia"/>
        </w:rPr>
        <w:t>円　【</w:t>
      </w:r>
      <w:r>
        <w:rPr>
          <w:rFonts w:hint="eastAsia"/>
        </w:rPr>
        <w:t>2</w:t>
      </w:r>
      <w:r>
        <w:rPr>
          <w:rFonts w:hint="eastAsia"/>
        </w:rPr>
        <w:t>割負担】</w:t>
      </w:r>
      <w:r>
        <w:rPr>
          <w:rFonts w:hint="eastAsia"/>
        </w:rPr>
        <w:t>1,706</w:t>
      </w:r>
      <w:r>
        <w:rPr>
          <w:rFonts w:hint="eastAsia"/>
        </w:rPr>
        <w:t>円</w:t>
      </w:r>
    </w:p>
    <w:p w:rsidR="009B5EDE" w:rsidRPr="009B5EDE" w:rsidRDefault="009B5EDE">
      <w:pPr>
        <w:rPr>
          <w:rFonts w:hint="eastAsia"/>
        </w:rPr>
      </w:pPr>
    </w:p>
    <w:p w:rsidR="002F6A69" w:rsidRPr="002F6A69" w:rsidRDefault="00C1108E">
      <w:r>
        <w:rPr>
          <w:rFonts w:hint="eastAsia"/>
        </w:rPr>
        <w:t>●</w:t>
      </w:r>
      <w:r>
        <w:rPr>
          <w:rFonts w:hint="eastAsia"/>
        </w:rPr>
        <w:t>2,590</w:t>
      </w:r>
      <w:r>
        <w:rPr>
          <w:rFonts w:hint="eastAsia"/>
        </w:rPr>
        <w:t>円</w:t>
      </w:r>
      <w:r>
        <w:rPr>
          <w:rFonts w:hint="eastAsia"/>
        </w:rPr>
        <w:t>+1,706</w:t>
      </w:r>
      <w:r>
        <w:rPr>
          <w:rFonts w:hint="eastAsia"/>
        </w:rPr>
        <w:t>円</w:t>
      </w:r>
      <w:r>
        <w:rPr>
          <w:rFonts w:hint="eastAsia"/>
        </w:rPr>
        <w:t>=</w:t>
      </w:r>
    </w:p>
    <w:sectPr w:rsidR="002F6A69" w:rsidRPr="002F6A69" w:rsidSect="000F373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4DA"/>
    <w:multiLevelType w:val="multilevel"/>
    <w:tmpl w:val="2A0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83046"/>
    <w:multiLevelType w:val="multilevel"/>
    <w:tmpl w:val="E2EE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A21CA"/>
    <w:multiLevelType w:val="multilevel"/>
    <w:tmpl w:val="0E4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6A69"/>
    <w:rsid w:val="000F3730"/>
    <w:rsid w:val="00100F0B"/>
    <w:rsid w:val="00176C4E"/>
    <w:rsid w:val="002F6A69"/>
    <w:rsid w:val="00352FB4"/>
    <w:rsid w:val="009B5EDE"/>
    <w:rsid w:val="00C1108E"/>
    <w:rsid w:val="00F805DE"/>
    <w:rsid w:val="00F833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30"/>
    <w:pPr>
      <w:widowControl w:val="0"/>
      <w:jc w:val="both"/>
    </w:pPr>
  </w:style>
  <w:style w:type="paragraph" w:styleId="3">
    <w:name w:val="heading 3"/>
    <w:basedOn w:val="a"/>
    <w:link w:val="30"/>
    <w:uiPriority w:val="9"/>
    <w:qFormat/>
    <w:rsid w:val="002F6A69"/>
    <w:pPr>
      <w:widowControl/>
      <w:spacing w:before="240" w:after="168" w:line="336" w:lineRule="atLeast"/>
      <w:ind w:left="135" w:right="30"/>
      <w:jc w:val="left"/>
      <w:outlineLvl w:val="2"/>
    </w:pPr>
    <w:rPr>
      <w:rFonts w:ascii="ＭＳ Ｐゴシック" w:eastAsia="ＭＳ Ｐゴシック" w:hAnsi="ＭＳ Ｐゴシック" w:cs="ＭＳ Ｐゴシック"/>
      <w:b/>
      <w:bCs/>
      <w:color w:val="005AA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2F6A69"/>
    <w:rPr>
      <w:rFonts w:ascii="ＭＳ Ｐゴシック" w:eastAsia="ＭＳ Ｐゴシック" w:hAnsi="ＭＳ Ｐゴシック" w:cs="ＭＳ Ｐゴシック"/>
      <w:b/>
      <w:bCs/>
      <w:color w:val="005AA0"/>
      <w:kern w:val="0"/>
      <w:sz w:val="22"/>
    </w:rPr>
  </w:style>
  <w:style w:type="character" w:styleId="a3">
    <w:name w:val="Hyperlink"/>
    <w:basedOn w:val="a0"/>
    <w:uiPriority w:val="99"/>
    <w:semiHidden/>
    <w:unhideWhenUsed/>
    <w:rsid w:val="002F6A69"/>
    <w:rPr>
      <w:color w:val="0033CC"/>
      <w:u w:val="single"/>
    </w:rPr>
  </w:style>
  <w:style w:type="character" w:styleId="a4">
    <w:name w:val="Strong"/>
    <w:basedOn w:val="a0"/>
    <w:uiPriority w:val="22"/>
    <w:qFormat/>
    <w:rsid w:val="002F6A69"/>
    <w:rPr>
      <w:b/>
      <w:bCs/>
    </w:rPr>
  </w:style>
  <w:style w:type="paragraph" w:customStyle="1" w:styleId="pagelinkin">
    <w:name w:val="pagelinkin"/>
    <w:basedOn w:val="a"/>
    <w:rsid w:val="002F6A69"/>
    <w:pPr>
      <w:widowControl/>
      <w:spacing w:before="134" w:after="24" w:line="360" w:lineRule="atLeast"/>
      <w:ind w:left="180" w:right="150"/>
      <w:jc w:val="left"/>
    </w:pPr>
    <w:rPr>
      <w:rFonts w:ascii="ＭＳ Ｐゴシック" w:eastAsia="ＭＳ Ｐゴシック" w:hAnsi="ＭＳ Ｐゴシック" w:cs="ＭＳ Ｐゴシック"/>
      <w:color w:val="333333"/>
      <w:kern w:val="0"/>
      <w:sz w:val="22"/>
    </w:rPr>
  </w:style>
  <w:style w:type="paragraph" w:customStyle="1" w:styleId="linktxt">
    <w:name w:val="linktxt"/>
    <w:basedOn w:val="a"/>
    <w:rsid w:val="002F6A69"/>
    <w:pPr>
      <w:widowControl/>
      <w:spacing w:before="24" w:after="134" w:line="360" w:lineRule="atLeast"/>
      <w:ind w:left="150" w:right="150"/>
      <w:jc w:val="left"/>
    </w:pPr>
    <w:rPr>
      <w:rFonts w:ascii="ＭＳ Ｐゴシック" w:eastAsia="ＭＳ Ｐゴシック" w:hAnsi="ＭＳ Ｐゴシック" w:cs="ＭＳ Ｐゴシック"/>
      <w:color w:val="333333"/>
      <w:kern w:val="0"/>
      <w:sz w:val="22"/>
    </w:rPr>
  </w:style>
</w:styles>
</file>

<file path=word/webSettings.xml><?xml version="1.0" encoding="utf-8"?>
<w:webSettings xmlns:r="http://schemas.openxmlformats.org/officeDocument/2006/relationships" xmlns:w="http://schemas.openxmlformats.org/wordprocessingml/2006/main">
  <w:divs>
    <w:div w:id="894124280">
      <w:bodyDiv w:val="1"/>
      <w:marLeft w:val="0"/>
      <w:marRight w:val="0"/>
      <w:marTop w:val="0"/>
      <w:marBottom w:val="0"/>
      <w:divBdr>
        <w:top w:val="none" w:sz="0" w:space="0" w:color="auto"/>
        <w:left w:val="none" w:sz="0" w:space="0" w:color="auto"/>
        <w:bottom w:val="none" w:sz="0" w:space="0" w:color="auto"/>
        <w:right w:val="none" w:sz="0" w:space="0" w:color="auto"/>
      </w:divBdr>
      <w:divsChild>
        <w:div w:id="1056783282">
          <w:marLeft w:val="0"/>
          <w:marRight w:val="0"/>
          <w:marTop w:val="0"/>
          <w:marBottom w:val="0"/>
          <w:divBdr>
            <w:top w:val="single" w:sz="36" w:space="0" w:color="00589C"/>
            <w:left w:val="none" w:sz="0" w:space="0" w:color="auto"/>
            <w:bottom w:val="none" w:sz="0" w:space="0" w:color="auto"/>
            <w:right w:val="none" w:sz="0" w:space="0" w:color="auto"/>
          </w:divBdr>
          <w:divsChild>
            <w:div w:id="1540627723">
              <w:marLeft w:val="0"/>
              <w:marRight w:val="0"/>
              <w:marTop w:val="0"/>
              <w:marBottom w:val="0"/>
              <w:divBdr>
                <w:top w:val="none" w:sz="0" w:space="0" w:color="auto"/>
                <w:left w:val="none" w:sz="0" w:space="0" w:color="auto"/>
                <w:bottom w:val="none" w:sz="0" w:space="0" w:color="auto"/>
                <w:right w:val="none" w:sz="0" w:space="0" w:color="auto"/>
              </w:divBdr>
              <w:divsChild>
                <w:div w:id="1844658006">
                  <w:marLeft w:val="0"/>
                  <w:marRight w:val="0"/>
                  <w:marTop w:val="0"/>
                  <w:marBottom w:val="0"/>
                  <w:divBdr>
                    <w:top w:val="none" w:sz="0" w:space="0" w:color="auto"/>
                    <w:left w:val="none" w:sz="0" w:space="0" w:color="auto"/>
                    <w:bottom w:val="none" w:sz="0" w:space="0" w:color="auto"/>
                    <w:right w:val="none" w:sz="0" w:space="0" w:color="auto"/>
                  </w:divBdr>
                  <w:divsChild>
                    <w:div w:id="1470397575">
                      <w:marLeft w:val="0"/>
                      <w:marRight w:val="0"/>
                      <w:marTop w:val="0"/>
                      <w:marBottom w:val="150"/>
                      <w:divBdr>
                        <w:top w:val="none" w:sz="0" w:space="0" w:color="auto"/>
                        <w:left w:val="none" w:sz="0" w:space="0" w:color="auto"/>
                        <w:bottom w:val="none" w:sz="0" w:space="0" w:color="auto"/>
                        <w:right w:val="none" w:sz="0" w:space="0" w:color="auto"/>
                      </w:divBdr>
                      <w:divsChild>
                        <w:div w:id="204367968">
                          <w:marLeft w:val="0"/>
                          <w:marRight w:val="0"/>
                          <w:marTop w:val="0"/>
                          <w:marBottom w:val="0"/>
                          <w:divBdr>
                            <w:top w:val="none" w:sz="0" w:space="0" w:color="auto"/>
                            <w:left w:val="none" w:sz="0" w:space="0" w:color="auto"/>
                            <w:bottom w:val="none" w:sz="0" w:space="0" w:color="auto"/>
                            <w:right w:val="none" w:sz="0" w:space="0" w:color="auto"/>
                          </w:divBdr>
                          <w:divsChild>
                            <w:div w:id="199361413">
                              <w:marLeft w:val="0"/>
                              <w:marRight w:val="0"/>
                              <w:marTop w:val="134"/>
                              <w:marBottom w:val="134"/>
                              <w:divBdr>
                                <w:top w:val="none" w:sz="0" w:space="0" w:color="auto"/>
                                <w:left w:val="none" w:sz="0" w:space="0" w:color="auto"/>
                                <w:bottom w:val="none" w:sz="0" w:space="0" w:color="auto"/>
                                <w:right w:val="none" w:sz="0" w:space="0" w:color="auto"/>
                              </w:divBdr>
                            </w:div>
                            <w:div w:id="142083046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sakai.lg.jp/kenko/iryokusuri/iryo/iryojigyou/josei/roujiniryou_ser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eirai</dc:creator>
  <cp:lastModifiedBy>eirai</cp:lastModifiedBy>
  <cp:revision>1</cp:revision>
  <dcterms:created xsi:type="dcterms:W3CDTF">2018-04-20T08:30:00Z</dcterms:created>
  <dcterms:modified xsi:type="dcterms:W3CDTF">2018-04-20T10:21:00Z</dcterms:modified>
</cp:coreProperties>
</file>